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44BA" w14:textId="77777777" w:rsidR="006B7F06" w:rsidRPr="00F15274" w:rsidRDefault="006B7F06" w:rsidP="006B7F06">
      <w:pPr>
        <w:jc w:val="center"/>
        <w:rPr>
          <w:b/>
          <w:sz w:val="32"/>
          <w:szCs w:val="32"/>
        </w:rPr>
      </w:pPr>
      <w:r w:rsidRPr="00F15274">
        <w:rPr>
          <w:b/>
          <w:sz w:val="32"/>
          <w:szCs w:val="32"/>
        </w:rPr>
        <w:t>Resource Management Services</w:t>
      </w:r>
    </w:p>
    <w:p w14:paraId="51F880BD" w14:textId="0879428C" w:rsidR="006B7F06" w:rsidRPr="00F15274" w:rsidRDefault="006B7F06" w:rsidP="006B7F06">
      <w:pPr>
        <w:jc w:val="center"/>
        <w:rPr>
          <w:b/>
          <w:sz w:val="32"/>
          <w:szCs w:val="32"/>
        </w:rPr>
      </w:pPr>
      <w:r w:rsidRPr="00F15274">
        <w:rPr>
          <w:b/>
          <w:sz w:val="32"/>
          <w:szCs w:val="32"/>
        </w:rPr>
        <w:t>20</w:t>
      </w:r>
      <w:r w:rsidR="00F56FA9" w:rsidRPr="00F15274">
        <w:rPr>
          <w:b/>
          <w:sz w:val="32"/>
          <w:szCs w:val="32"/>
        </w:rPr>
        <w:t>20</w:t>
      </w:r>
      <w:r w:rsidRPr="00F15274">
        <w:rPr>
          <w:b/>
          <w:sz w:val="32"/>
          <w:szCs w:val="32"/>
        </w:rPr>
        <w:t xml:space="preserve"> Strategic Plan</w:t>
      </w:r>
    </w:p>
    <w:p w14:paraId="456FC586" w14:textId="77777777" w:rsidR="006B7F06" w:rsidRDefault="006B7F06" w:rsidP="006B7F06"/>
    <w:p w14:paraId="603BA4DB" w14:textId="544DAAE9" w:rsidR="006B7F06" w:rsidRPr="006122D8" w:rsidRDefault="006B7F06" w:rsidP="006B7F06">
      <w:pPr>
        <w:rPr>
          <w:b/>
          <w:sz w:val="28"/>
          <w:szCs w:val="28"/>
          <w:u w:val="single"/>
        </w:rPr>
      </w:pPr>
      <w:r w:rsidRPr="006122D8">
        <w:rPr>
          <w:b/>
          <w:sz w:val="28"/>
          <w:szCs w:val="28"/>
          <w:u w:val="single"/>
        </w:rPr>
        <w:t>Overvi</w:t>
      </w:r>
      <w:r w:rsidR="00575207" w:rsidRPr="006122D8">
        <w:rPr>
          <w:b/>
          <w:sz w:val="28"/>
          <w:szCs w:val="28"/>
          <w:u w:val="single"/>
        </w:rPr>
        <w:t>ew</w:t>
      </w:r>
    </w:p>
    <w:p w14:paraId="4508DE20" w14:textId="7D75033D" w:rsidR="006B7F06" w:rsidRPr="00445EA8" w:rsidRDefault="006E541E" w:rsidP="00CD31BD">
      <w:pPr>
        <w:pStyle w:val="BodyText"/>
        <w:rPr>
          <w:b/>
          <w:sz w:val="28"/>
          <w:szCs w:val="28"/>
        </w:rPr>
      </w:pPr>
      <w:r w:rsidRPr="00445EA8">
        <w:rPr>
          <w:rFonts w:ascii="Cambria" w:hAnsi="Cambria" w:cs="Tahoma"/>
          <w:sz w:val="28"/>
          <w:szCs w:val="28"/>
        </w:rPr>
        <w:t xml:space="preserve">Resource Management Services continues to strive to meet the standards </w:t>
      </w:r>
      <w:r w:rsidR="00575207" w:rsidRPr="00445EA8">
        <w:rPr>
          <w:rFonts w:ascii="Cambria" w:hAnsi="Cambria" w:cs="Tahoma"/>
          <w:sz w:val="28"/>
          <w:szCs w:val="28"/>
        </w:rPr>
        <w:t>set forth by governing and accrediting bodies.</w:t>
      </w:r>
      <w:r w:rsidRPr="00445EA8">
        <w:rPr>
          <w:rFonts w:ascii="Cambria" w:hAnsi="Cambria" w:cs="Tahoma"/>
          <w:sz w:val="28"/>
          <w:szCs w:val="28"/>
        </w:rPr>
        <w:t xml:space="preserve"> </w:t>
      </w:r>
      <w:r w:rsidR="00575207" w:rsidRPr="00445EA8">
        <w:rPr>
          <w:rFonts w:ascii="Cambria" w:hAnsi="Cambria" w:cs="Tahoma"/>
          <w:sz w:val="28"/>
          <w:szCs w:val="28"/>
        </w:rPr>
        <w:t>Leadership will be proactive and attempt to stay on top of</w:t>
      </w:r>
      <w:r w:rsidRPr="00445EA8">
        <w:rPr>
          <w:rFonts w:ascii="Cambria" w:hAnsi="Cambria" w:cs="Tahoma"/>
          <w:sz w:val="28"/>
          <w:szCs w:val="28"/>
        </w:rPr>
        <w:t xml:space="preserve"> constantly changing </w:t>
      </w:r>
      <w:r w:rsidR="00575207" w:rsidRPr="00445EA8">
        <w:rPr>
          <w:rFonts w:ascii="Cambria" w:hAnsi="Cambria" w:cs="Tahoma"/>
          <w:sz w:val="28"/>
          <w:szCs w:val="28"/>
        </w:rPr>
        <w:t>regulations</w:t>
      </w:r>
      <w:r w:rsidRPr="00445EA8">
        <w:rPr>
          <w:rFonts w:ascii="Cambria" w:hAnsi="Cambria" w:cs="Tahoma"/>
          <w:sz w:val="28"/>
          <w:szCs w:val="28"/>
        </w:rPr>
        <w:t xml:space="preserve">, both in business practices </w:t>
      </w:r>
      <w:r w:rsidR="00575207" w:rsidRPr="00445EA8">
        <w:rPr>
          <w:rFonts w:ascii="Cambria" w:hAnsi="Cambria" w:cs="Tahoma"/>
          <w:sz w:val="28"/>
          <w:szCs w:val="28"/>
        </w:rPr>
        <w:t>and</w:t>
      </w:r>
      <w:r w:rsidRPr="00445EA8">
        <w:rPr>
          <w:rFonts w:ascii="Cambria" w:hAnsi="Cambria" w:cs="Tahoma"/>
          <w:sz w:val="28"/>
          <w:szCs w:val="28"/>
        </w:rPr>
        <w:t xml:space="preserve"> service deliver</w:t>
      </w:r>
      <w:r w:rsidR="00243AC0" w:rsidRPr="00445EA8">
        <w:rPr>
          <w:rFonts w:ascii="Cambria" w:hAnsi="Cambria" w:cs="Tahoma"/>
          <w:sz w:val="28"/>
          <w:szCs w:val="28"/>
        </w:rPr>
        <w:t>y</w:t>
      </w:r>
      <w:r w:rsidRPr="00445EA8">
        <w:rPr>
          <w:rFonts w:ascii="Cambria" w:hAnsi="Cambria" w:cs="Tahoma"/>
          <w:sz w:val="28"/>
          <w:szCs w:val="28"/>
        </w:rPr>
        <w:t xml:space="preserve">. </w:t>
      </w:r>
      <w:r w:rsidR="00445EA8" w:rsidRPr="00445EA8">
        <w:rPr>
          <w:rFonts w:ascii="Cambria" w:hAnsi="Cambria" w:cs="Tahoma"/>
          <w:sz w:val="28"/>
          <w:szCs w:val="28"/>
        </w:rPr>
        <w:t>G</w:t>
      </w:r>
      <w:r w:rsidRPr="00445EA8">
        <w:rPr>
          <w:rFonts w:ascii="Cambria" w:hAnsi="Cambria" w:cs="Tahoma"/>
          <w:sz w:val="28"/>
          <w:szCs w:val="28"/>
        </w:rPr>
        <w:t>oals established for 20</w:t>
      </w:r>
      <w:r w:rsidR="00575207" w:rsidRPr="00445EA8">
        <w:rPr>
          <w:rFonts w:ascii="Cambria" w:hAnsi="Cambria" w:cs="Tahoma"/>
          <w:sz w:val="28"/>
          <w:szCs w:val="28"/>
        </w:rPr>
        <w:t>20</w:t>
      </w:r>
      <w:r w:rsidRPr="00445EA8">
        <w:rPr>
          <w:rFonts w:ascii="Cambria" w:hAnsi="Cambria" w:cs="Tahoma"/>
          <w:sz w:val="28"/>
          <w:szCs w:val="28"/>
        </w:rPr>
        <w:t xml:space="preserve"> focus on improving efficiency</w:t>
      </w:r>
      <w:r w:rsidR="00B444C6">
        <w:rPr>
          <w:rFonts w:ascii="Cambria" w:hAnsi="Cambria" w:cs="Tahoma"/>
          <w:sz w:val="28"/>
          <w:szCs w:val="28"/>
        </w:rPr>
        <w:t xml:space="preserve"> and</w:t>
      </w:r>
      <w:r w:rsidRPr="00445EA8">
        <w:rPr>
          <w:rFonts w:ascii="Cambria" w:hAnsi="Cambria" w:cs="Tahoma"/>
          <w:sz w:val="28"/>
          <w:szCs w:val="28"/>
        </w:rPr>
        <w:t xml:space="preserve"> effectiveness in all areas of operation. </w:t>
      </w:r>
      <w:r w:rsidR="00CD31BD">
        <w:rPr>
          <w:rFonts w:ascii="Cambria" w:hAnsi="Cambria" w:cs="Tahoma"/>
          <w:sz w:val="28"/>
          <w:szCs w:val="28"/>
        </w:rPr>
        <w:t>RMS will seek all opportunities to meet and exceed Strategic Plan Goals for 2020.</w:t>
      </w:r>
    </w:p>
    <w:p w14:paraId="7D3D281F" w14:textId="2E3915CA" w:rsidR="006B7F06" w:rsidRPr="00445EA8" w:rsidRDefault="006B7F06" w:rsidP="00E61A8D">
      <w:pPr>
        <w:rPr>
          <w:sz w:val="28"/>
          <w:szCs w:val="28"/>
        </w:rPr>
      </w:pPr>
    </w:p>
    <w:p w14:paraId="5071178A" w14:textId="084FDB6B" w:rsidR="005F5023" w:rsidRPr="00445EA8" w:rsidRDefault="005F5023" w:rsidP="005F5023">
      <w:pPr>
        <w:rPr>
          <w:sz w:val="28"/>
          <w:szCs w:val="28"/>
        </w:rPr>
      </w:pPr>
      <w:r w:rsidRPr="006861DB">
        <w:rPr>
          <w:b/>
          <w:bCs/>
          <w:sz w:val="28"/>
          <w:szCs w:val="28"/>
        </w:rPr>
        <w:t>Goal 1:</w:t>
      </w:r>
      <w:r w:rsidRPr="00445EA8">
        <w:rPr>
          <w:sz w:val="28"/>
          <w:szCs w:val="28"/>
        </w:rPr>
        <w:t xml:space="preserve">  </w:t>
      </w:r>
      <w:r w:rsidRPr="006861DB">
        <w:rPr>
          <w:b/>
          <w:bCs/>
          <w:sz w:val="28"/>
          <w:szCs w:val="28"/>
          <w:u w:val="single"/>
        </w:rPr>
        <w:t>Business Practices</w:t>
      </w:r>
      <w:r w:rsidR="00EE1714" w:rsidRPr="006861DB">
        <w:rPr>
          <w:b/>
          <w:bCs/>
          <w:sz w:val="28"/>
          <w:szCs w:val="28"/>
          <w:u w:val="single"/>
        </w:rPr>
        <w:t xml:space="preserve"> - Efficiency</w:t>
      </w:r>
    </w:p>
    <w:p w14:paraId="4104F28F" w14:textId="6403A302" w:rsidR="005F5023" w:rsidRPr="00445EA8" w:rsidRDefault="00EB51D5" w:rsidP="003C7D6C">
      <w:pPr>
        <w:rPr>
          <w:sz w:val="28"/>
          <w:szCs w:val="28"/>
        </w:rPr>
      </w:pPr>
      <w:r w:rsidRPr="00445EA8">
        <w:rPr>
          <w:sz w:val="28"/>
          <w:szCs w:val="28"/>
        </w:rPr>
        <w:t>Procedures will be implemented to improve the efficiency and cost-effectiveness of business activities, as well as service delivery.</w:t>
      </w:r>
    </w:p>
    <w:p w14:paraId="7C6A2033" w14:textId="77777777" w:rsidR="009227AD" w:rsidRPr="00445EA8" w:rsidRDefault="009227AD" w:rsidP="009227AD">
      <w:pPr>
        <w:rPr>
          <w:sz w:val="28"/>
          <w:szCs w:val="28"/>
        </w:rPr>
      </w:pPr>
    </w:p>
    <w:p w14:paraId="5453C2CC" w14:textId="04C0D217" w:rsidR="00CD31BD" w:rsidRDefault="00EB51D5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>Objective 1:</w:t>
      </w:r>
      <w:r w:rsidRPr="00445EA8">
        <w:rPr>
          <w:sz w:val="28"/>
          <w:szCs w:val="28"/>
        </w:rPr>
        <w:tab/>
        <w:t>By 3/1/</w:t>
      </w:r>
      <w:r w:rsidR="00BA22B1">
        <w:rPr>
          <w:sz w:val="28"/>
          <w:szCs w:val="28"/>
        </w:rPr>
        <w:t>20</w:t>
      </w:r>
      <w:r w:rsidRPr="00445EA8">
        <w:rPr>
          <w:sz w:val="28"/>
          <w:szCs w:val="28"/>
        </w:rPr>
        <w:t xml:space="preserve">, </w:t>
      </w:r>
      <w:r w:rsidR="00CD31BD">
        <w:rPr>
          <w:sz w:val="28"/>
          <w:szCs w:val="28"/>
        </w:rPr>
        <w:t>the Administrative</w:t>
      </w:r>
      <w:r w:rsidRPr="00445EA8">
        <w:rPr>
          <w:sz w:val="28"/>
          <w:szCs w:val="28"/>
        </w:rPr>
        <w:t xml:space="preserve"> </w:t>
      </w:r>
      <w:r w:rsidR="00CD31BD">
        <w:rPr>
          <w:sz w:val="28"/>
          <w:szCs w:val="28"/>
        </w:rPr>
        <w:t xml:space="preserve">Manager shall lead in the </w:t>
      </w:r>
    </w:p>
    <w:p w14:paraId="1E04B4FB" w14:textId="4EFF1759" w:rsidR="00EB51D5" w:rsidRDefault="00CD31BD" w:rsidP="00CD31B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exploration of </w:t>
      </w:r>
      <w:r w:rsidR="00B23AF2">
        <w:rPr>
          <w:sz w:val="28"/>
          <w:szCs w:val="28"/>
        </w:rPr>
        <w:t xml:space="preserve">possible </w:t>
      </w:r>
      <w:r>
        <w:rPr>
          <w:sz w:val="28"/>
          <w:szCs w:val="28"/>
        </w:rPr>
        <w:t xml:space="preserve">ClaimTrak </w:t>
      </w:r>
      <w:r w:rsidR="0082401E">
        <w:rPr>
          <w:sz w:val="28"/>
          <w:szCs w:val="28"/>
        </w:rPr>
        <w:t xml:space="preserve">technological advances that </w:t>
      </w:r>
      <w:r w:rsidR="000138C4">
        <w:rPr>
          <w:sz w:val="28"/>
          <w:szCs w:val="28"/>
        </w:rPr>
        <w:t>RMS</w:t>
      </w:r>
      <w:r w:rsidR="0082401E">
        <w:rPr>
          <w:sz w:val="28"/>
          <w:szCs w:val="28"/>
        </w:rPr>
        <w:t xml:space="preserve"> h</w:t>
      </w:r>
      <w:r w:rsidR="000138C4">
        <w:rPr>
          <w:sz w:val="28"/>
          <w:szCs w:val="28"/>
        </w:rPr>
        <w:t>as</w:t>
      </w:r>
      <w:r w:rsidR="0082401E">
        <w:rPr>
          <w:sz w:val="28"/>
          <w:szCs w:val="28"/>
        </w:rPr>
        <w:t xml:space="preserve"> not incorporated, as well as</w:t>
      </w:r>
      <w:r>
        <w:rPr>
          <w:sz w:val="28"/>
          <w:szCs w:val="28"/>
        </w:rPr>
        <w:t xml:space="preserve"> alternat</w:t>
      </w:r>
      <w:r w:rsidR="0082401E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systems that would better meet </w:t>
      </w:r>
      <w:r w:rsidR="000514A2">
        <w:rPr>
          <w:sz w:val="28"/>
          <w:szCs w:val="28"/>
        </w:rPr>
        <w:t xml:space="preserve">RMS’ </w:t>
      </w:r>
      <w:r>
        <w:rPr>
          <w:sz w:val="28"/>
          <w:szCs w:val="28"/>
        </w:rPr>
        <w:t xml:space="preserve">needs of integrating mileage, signatures, </w:t>
      </w:r>
      <w:r w:rsidR="00875345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reports </w:t>
      </w:r>
      <w:r w:rsidR="000514A2">
        <w:rPr>
          <w:sz w:val="28"/>
          <w:szCs w:val="28"/>
        </w:rPr>
        <w:t>into</w:t>
      </w:r>
      <w:r w:rsidR="009B213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82401E">
        <w:rPr>
          <w:sz w:val="28"/>
          <w:szCs w:val="28"/>
        </w:rPr>
        <w:t>clinical technology</w:t>
      </w:r>
      <w:r w:rsidR="001B1E74">
        <w:rPr>
          <w:sz w:val="28"/>
          <w:szCs w:val="28"/>
        </w:rPr>
        <w:t>-b</w:t>
      </w:r>
      <w:r w:rsidR="0082401E">
        <w:rPr>
          <w:sz w:val="28"/>
          <w:szCs w:val="28"/>
        </w:rPr>
        <w:t>ase</w:t>
      </w:r>
      <w:r w:rsidR="001B1E74">
        <w:rPr>
          <w:sz w:val="28"/>
          <w:szCs w:val="28"/>
        </w:rPr>
        <w:t>d documentation system</w:t>
      </w:r>
      <w:r w:rsidR="0082401E">
        <w:rPr>
          <w:sz w:val="28"/>
          <w:szCs w:val="28"/>
        </w:rPr>
        <w:t xml:space="preserve">. </w:t>
      </w:r>
      <w:r w:rsidR="00BA22B1">
        <w:rPr>
          <w:sz w:val="28"/>
          <w:szCs w:val="28"/>
        </w:rPr>
        <w:t xml:space="preserve">By 9/1/20 RMS shall implement the </w:t>
      </w:r>
      <w:r w:rsidR="00BC38EA">
        <w:rPr>
          <w:sz w:val="28"/>
          <w:szCs w:val="28"/>
        </w:rPr>
        <w:t>additional</w:t>
      </w:r>
      <w:r w:rsidR="00BA22B1">
        <w:rPr>
          <w:sz w:val="28"/>
          <w:szCs w:val="28"/>
        </w:rPr>
        <w:t xml:space="preserve"> technology if feasible.</w:t>
      </w:r>
    </w:p>
    <w:p w14:paraId="4EBA6029" w14:textId="4718580E" w:rsidR="00770BDF" w:rsidRDefault="00EB51D5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 xml:space="preserve">Objective </w:t>
      </w:r>
      <w:r w:rsidR="00770BDF">
        <w:rPr>
          <w:sz w:val="28"/>
          <w:szCs w:val="28"/>
        </w:rPr>
        <w:t>2</w:t>
      </w:r>
      <w:r w:rsidRPr="00445EA8">
        <w:rPr>
          <w:sz w:val="28"/>
          <w:szCs w:val="28"/>
        </w:rPr>
        <w:t>:</w:t>
      </w:r>
      <w:r w:rsidRPr="00445EA8">
        <w:rPr>
          <w:sz w:val="28"/>
          <w:szCs w:val="28"/>
        </w:rPr>
        <w:tab/>
      </w:r>
      <w:r w:rsidR="00770BDF">
        <w:rPr>
          <w:sz w:val="28"/>
          <w:szCs w:val="28"/>
        </w:rPr>
        <w:t xml:space="preserve"> By 4/1/20, the Administrative Manager shall explore various insurance opportunities to decrease employee cost and increase work incentive. By </w:t>
      </w:r>
      <w:r w:rsidR="00B0792F">
        <w:rPr>
          <w:sz w:val="28"/>
          <w:szCs w:val="28"/>
        </w:rPr>
        <w:t>7/1/20 the new insurance plan will be in place if determined to be feasible.</w:t>
      </w:r>
    </w:p>
    <w:p w14:paraId="0BF6ED53" w14:textId="1D8C9F7E" w:rsidR="004211A4" w:rsidRDefault="004211A4" w:rsidP="009227AD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Objec</w:t>
      </w:r>
      <w:r w:rsidR="0093740A">
        <w:rPr>
          <w:sz w:val="28"/>
          <w:szCs w:val="28"/>
        </w:rPr>
        <w:t>tive 3: By 4/1/20, the Administrative Manager shall research methods of increasing response time regarding write-offs and denials in payment and ensure implementation by 5/1/20.</w:t>
      </w:r>
    </w:p>
    <w:p w14:paraId="508971E1" w14:textId="30DE33C7" w:rsidR="00B0792F" w:rsidRPr="00445EA8" w:rsidRDefault="00B0792F" w:rsidP="0065419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Objective </w:t>
      </w:r>
      <w:r w:rsidR="0093740A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EB51D5" w:rsidRPr="00445EA8">
        <w:rPr>
          <w:sz w:val="28"/>
          <w:szCs w:val="28"/>
        </w:rPr>
        <w:t xml:space="preserve"> </w:t>
      </w:r>
      <w:r w:rsidRPr="00445EA8">
        <w:rPr>
          <w:sz w:val="28"/>
          <w:szCs w:val="28"/>
        </w:rPr>
        <w:t xml:space="preserve">By </w:t>
      </w:r>
      <w:r w:rsidR="008F10D4">
        <w:rPr>
          <w:sz w:val="28"/>
          <w:szCs w:val="28"/>
        </w:rPr>
        <w:t>3</w:t>
      </w:r>
      <w:r w:rsidRPr="00445EA8">
        <w:rPr>
          <w:sz w:val="28"/>
          <w:szCs w:val="28"/>
        </w:rPr>
        <w:t>/1</w:t>
      </w:r>
      <w:r w:rsidR="00E327A0">
        <w:rPr>
          <w:sz w:val="28"/>
          <w:szCs w:val="28"/>
        </w:rPr>
        <w:t>/20</w:t>
      </w:r>
      <w:r w:rsidRPr="00445EA8">
        <w:rPr>
          <w:sz w:val="28"/>
          <w:szCs w:val="28"/>
        </w:rPr>
        <w:t>,</w:t>
      </w:r>
      <w:r>
        <w:rPr>
          <w:sz w:val="28"/>
          <w:szCs w:val="28"/>
        </w:rPr>
        <w:t xml:space="preserve"> the Operations Officer and Human Resources Manager shall develop new marketing strategies to attract and retain licensed, provisionally licensed, and unlicensed staff</w:t>
      </w:r>
      <w:r w:rsidR="00396A8A">
        <w:rPr>
          <w:sz w:val="28"/>
          <w:szCs w:val="28"/>
        </w:rPr>
        <w:t xml:space="preserve"> and implement the strategies as soon as determined.</w:t>
      </w:r>
    </w:p>
    <w:p w14:paraId="573CF378" w14:textId="4879D30F" w:rsidR="00EB51D5" w:rsidRDefault="00EB51D5" w:rsidP="0031387F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 xml:space="preserve"> </w:t>
      </w:r>
      <w:r w:rsidR="00E327A0" w:rsidRPr="00445EA8">
        <w:rPr>
          <w:sz w:val="28"/>
          <w:szCs w:val="28"/>
        </w:rPr>
        <w:t xml:space="preserve">Objective </w:t>
      </w:r>
      <w:r w:rsidR="0093740A">
        <w:rPr>
          <w:sz w:val="28"/>
          <w:szCs w:val="28"/>
        </w:rPr>
        <w:t>5</w:t>
      </w:r>
      <w:r w:rsidR="00E327A0" w:rsidRPr="00445EA8">
        <w:rPr>
          <w:sz w:val="28"/>
          <w:szCs w:val="28"/>
        </w:rPr>
        <w:t xml:space="preserve">: </w:t>
      </w:r>
      <w:r w:rsidR="00E327A0">
        <w:rPr>
          <w:sz w:val="28"/>
          <w:szCs w:val="28"/>
        </w:rPr>
        <w:t>B</w:t>
      </w:r>
      <w:r w:rsidR="00E327A0" w:rsidRPr="00445EA8">
        <w:rPr>
          <w:sz w:val="28"/>
          <w:szCs w:val="28"/>
        </w:rPr>
        <w:t>y 1/</w:t>
      </w:r>
      <w:r w:rsidR="004211A4">
        <w:rPr>
          <w:sz w:val="28"/>
          <w:szCs w:val="28"/>
        </w:rPr>
        <w:t>15/</w:t>
      </w:r>
      <w:r w:rsidR="00E327A0">
        <w:rPr>
          <w:sz w:val="28"/>
          <w:szCs w:val="28"/>
        </w:rPr>
        <w:t xml:space="preserve">20, </w:t>
      </w:r>
      <w:r w:rsidR="00992A23">
        <w:rPr>
          <w:sz w:val="28"/>
          <w:szCs w:val="28"/>
        </w:rPr>
        <w:t>the Operations Officer, Compliance Officer, and Human Resources Manager shall</w:t>
      </w:r>
      <w:r w:rsidR="004211A4">
        <w:rPr>
          <w:sz w:val="28"/>
          <w:szCs w:val="28"/>
        </w:rPr>
        <w:t xml:space="preserve"> fine-tune Orientation and Annual Training content and process; HR Manager shall ensure implementation by 1/30/20.</w:t>
      </w:r>
      <w:r w:rsidR="0031387F">
        <w:rPr>
          <w:sz w:val="28"/>
          <w:szCs w:val="28"/>
        </w:rPr>
        <w:tab/>
      </w:r>
      <w:r w:rsidR="004F7B07" w:rsidRPr="00445EA8">
        <w:rPr>
          <w:sz w:val="28"/>
          <w:szCs w:val="28"/>
        </w:rPr>
        <w:t xml:space="preserve"> </w:t>
      </w:r>
    </w:p>
    <w:p w14:paraId="04A2C8E9" w14:textId="3C6F57E6" w:rsidR="0095035A" w:rsidRDefault="0095035A" w:rsidP="0031387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Objective 6: By 12/30/20, the Compliance Officer shall have completed the redesign of Policy and Procedure to align with CARF format.</w:t>
      </w:r>
    </w:p>
    <w:p w14:paraId="168BEEB8" w14:textId="35FD970C" w:rsidR="00C63D28" w:rsidRDefault="00C63D28" w:rsidP="0031387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Objective 7: By 6/1/20, </w:t>
      </w:r>
      <w:r w:rsidR="00384BF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CFO, Administrative Manager, and Operations Officer shall explore Peer Support and other possible non-profit services, as a means of expanding </w:t>
      </w:r>
      <w:r w:rsidR="00384BFF">
        <w:rPr>
          <w:sz w:val="28"/>
          <w:szCs w:val="28"/>
        </w:rPr>
        <w:t xml:space="preserve">current </w:t>
      </w:r>
      <w:r>
        <w:rPr>
          <w:sz w:val="28"/>
          <w:szCs w:val="28"/>
        </w:rPr>
        <w:t>service</w:t>
      </w:r>
      <w:r w:rsidR="000F1440">
        <w:rPr>
          <w:sz w:val="28"/>
          <w:szCs w:val="28"/>
        </w:rPr>
        <w:t>s.</w:t>
      </w:r>
    </w:p>
    <w:p w14:paraId="5C9871D6" w14:textId="1785DD0C" w:rsidR="006A3B4A" w:rsidRDefault="006A3B4A" w:rsidP="0031387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Objective 8: By 1/30/20, all departments </w:t>
      </w:r>
      <w:r w:rsidR="00880878">
        <w:rPr>
          <w:sz w:val="28"/>
          <w:szCs w:val="28"/>
        </w:rPr>
        <w:t xml:space="preserve">shall </w:t>
      </w:r>
      <w:r w:rsidR="00AD6D30">
        <w:rPr>
          <w:sz w:val="28"/>
          <w:szCs w:val="28"/>
        </w:rPr>
        <w:t>brainstorm new methods of reducing clerical/clinical paperwork to work toward paperless system.</w:t>
      </w:r>
    </w:p>
    <w:p w14:paraId="2F3E0E5C" w14:textId="50EED618" w:rsidR="00EB51D5" w:rsidRPr="00445EA8" w:rsidRDefault="00EB51D5" w:rsidP="00D43C19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ab/>
      </w:r>
    </w:p>
    <w:p w14:paraId="350963F3" w14:textId="5AF106A9" w:rsidR="003C7D6C" w:rsidRPr="00445EA8" w:rsidRDefault="005F5023" w:rsidP="003C7D6C">
      <w:pPr>
        <w:rPr>
          <w:sz w:val="28"/>
          <w:szCs w:val="28"/>
        </w:rPr>
      </w:pPr>
      <w:r w:rsidRPr="006861DB">
        <w:rPr>
          <w:b/>
          <w:bCs/>
          <w:sz w:val="28"/>
          <w:szCs w:val="28"/>
        </w:rPr>
        <w:t>Goal 2</w:t>
      </w:r>
      <w:r w:rsidR="0008384D" w:rsidRPr="006861DB">
        <w:rPr>
          <w:b/>
          <w:bCs/>
          <w:sz w:val="28"/>
          <w:szCs w:val="28"/>
        </w:rPr>
        <w:t>:</w:t>
      </w:r>
      <w:r w:rsidR="0008384D" w:rsidRPr="00445EA8">
        <w:rPr>
          <w:sz w:val="28"/>
          <w:szCs w:val="28"/>
        </w:rPr>
        <w:t xml:space="preserve">  </w:t>
      </w:r>
      <w:r w:rsidR="003C7D6C" w:rsidRPr="006861DB">
        <w:rPr>
          <w:b/>
          <w:bCs/>
          <w:sz w:val="28"/>
          <w:szCs w:val="28"/>
          <w:u w:val="single"/>
        </w:rPr>
        <w:t>Accessibility</w:t>
      </w:r>
    </w:p>
    <w:p w14:paraId="17BCBA51" w14:textId="104A7D7E" w:rsidR="00D20B30" w:rsidRPr="00445EA8" w:rsidRDefault="00D20B30" w:rsidP="00D20B30">
      <w:pPr>
        <w:rPr>
          <w:sz w:val="28"/>
          <w:szCs w:val="28"/>
        </w:rPr>
      </w:pPr>
      <w:r w:rsidRPr="00445EA8">
        <w:rPr>
          <w:sz w:val="28"/>
          <w:szCs w:val="28"/>
        </w:rPr>
        <w:t xml:space="preserve">Increase census and improve overall access to available services by expanding into additional service areas. </w:t>
      </w:r>
    </w:p>
    <w:p w14:paraId="6F151B14" w14:textId="77777777" w:rsidR="00D20B30" w:rsidRPr="00445EA8" w:rsidRDefault="00D20B30" w:rsidP="003C7D6C">
      <w:pPr>
        <w:rPr>
          <w:sz w:val="28"/>
          <w:szCs w:val="28"/>
        </w:rPr>
      </w:pPr>
    </w:p>
    <w:p w14:paraId="5640FA5D" w14:textId="72ECF251" w:rsidR="008F1BD1" w:rsidRDefault="0008384D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 xml:space="preserve">Objective </w:t>
      </w:r>
      <w:r w:rsidR="00C63D6A" w:rsidRPr="00445EA8">
        <w:rPr>
          <w:sz w:val="28"/>
          <w:szCs w:val="28"/>
        </w:rPr>
        <w:t>1</w:t>
      </w:r>
      <w:r w:rsidR="00106EE2" w:rsidRPr="00445EA8">
        <w:rPr>
          <w:sz w:val="28"/>
          <w:szCs w:val="28"/>
        </w:rPr>
        <w:t>:</w:t>
      </w:r>
      <w:r w:rsidRPr="00445EA8">
        <w:rPr>
          <w:sz w:val="28"/>
          <w:szCs w:val="28"/>
        </w:rPr>
        <w:tab/>
        <w:t xml:space="preserve">By </w:t>
      </w:r>
      <w:r w:rsidR="008F1BD1">
        <w:rPr>
          <w:sz w:val="28"/>
          <w:szCs w:val="28"/>
        </w:rPr>
        <w:t>2/1/20 the Compliance Officer shall research integration of PCP Services into RMS’ current array of services. If determined to be a viable option, goal date for implementation will be 10/1/20.</w:t>
      </w:r>
    </w:p>
    <w:p w14:paraId="3427B5F6" w14:textId="1365F481" w:rsidR="0008384D" w:rsidRPr="00445EA8" w:rsidRDefault="00106EE2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>Objective 2:</w:t>
      </w:r>
      <w:r w:rsidRPr="00445EA8">
        <w:rPr>
          <w:sz w:val="28"/>
          <w:szCs w:val="28"/>
        </w:rPr>
        <w:tab/>
        <w:t xml:space="preserve">By </w:t>
      </w:r>
      <w:r w:rsidR="00A55A22">
        <w:rPr>
          <w:sz w:val="28"/>
          <w:szCs w:val="28"/>
        </w:rPr>
        <w:t>4</w:t>
      </w:r>
      <w:r w:rsidRPr="00445EA8">
        <w:rPr>
          <w:sz w:val="28"/>
          <w:szCs w:val="28"/>
        </w:rPr>
        <w:t>/1/</w:t>
      </w:r>
      <w:r w:rsidR="00A55A22">
        <w:rPr>
          <w:sz w:val="28"/>
          <w:szCs w:val="28"/>
        </w:rPr>
        <w:t>20</w:t>
      </w:r>
      <w:r w:rsidRPr="00445EA8">
        <w:rPr>
          <w:sz w:val="28"/>
          <w:szCs w:val="28"/>
        </w:rPr>
        <w:t xml:space="preserve">, </w:t>
      </w:r>
      <w:r w:rsidR="00A55A22">
        <w:rPr>
          <w:sz w:val="28"/>
          <w:szCs w:val="28"/>
        </w:rPr>
        <w:t xml:space="preserve">the utilization of current Telehealth Services will increase by </w:t>
      </w:r>
      <w:r w:rsidR="006F457F">
        <w:rPr>
          <w:sz w:val="28"/>
          <w:szCs w:val="28"/>
        </w:rPr>
        <w:t>5</w:t>
      </w:r>
      <w:r w:rsidR="00A55A22">
        <w:rPr>
          <w:sz w:val="28"/>
          <w:szCs w:val="28"/>
        </w:rPr>
        <w:t>0%.</w:t>
      </w:r>
    </w:p>
    <w:p w14:paraId="1A214491" w14:textId="0957663B" w:rsidR="00746B83" w:rsidRPr="00445EA8" w:rsidRDefault="00746B83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>Objective 3:</w:t>
      </w:r>
      <w:r w:rsidRPr="00445EA8">
        <w:rPr>
          <w:sz w:val="28"/>
          <w:szCs w:val="28"/>
        </w:rPr>
        <w:tab/>
        <w:t>By 3/31/</w:t>
      </w:r>
      <w:r w:rsidR="00BC439C">
        <w:rPr>
          <w:sz w:val="28"/>
          <w:szCs w:val="28"/>
        </w:rPr>
        <w:t>20</w:t>
      </w:r>
      <w:r w:rsidRPr="00445EA8">
        <w:rPr>
          <w:sz w:val="28"/>
          <w:szCs w:val="28"/>
        </w:rPr>
        <w:t xml:space="preserve">, </w:t>
      </w:r>
      <w:r w:rsidR="00C23B7C">
        <w:rPr>
          <w:sz w:val="28"/>
          <w:szCs w:val="28"/>
        </w:rPr>
        <w:t xml:space="preserve">the newly developed Discharge and Referral process will be fine-tuned and fully implemented. </w:t>
      </w:r>
    </w:p>
    <w:p w14:paraId="08C97AF6" w14:textId="77777777" w:rsidR="00746B83" w:rsidRPr="00445EA8" w:rsidRDefault="00746B83" w:rsidP="0008384D">
      <w:pPr>
        <w:ind w:left="2160" w:hanging="1440"/>
        <w:rPr>
          <w:sz w:val="28"/>
          <w:szCs w:val="28"/>
        </w:rPr>
      </w:pPr>
    </w:p>
    <w:p w14:paraId="0104168F" w14:textId="37D7666D" w:rsidR="00106EE2" w:rsidRPr="006861DB" w:rsidRDefault="00106EE2" w:rsidP="00C63D6A">
      <w:pPr>
        <w:rPr>
          <w:b/>
          <w:bCs/>
          <w:sz w:val="28"/>
          <w:szCs w:val="28"/>
        </w:rPr>
      </w:pPr>
      <w:r w:rsidRPr="006861DB">
        <w:rPr>
          <w:b/>
          <w:bCs/>
          <w:sz w:val="28"/>
          <w:szCs w:val="28"/>
        </w:rPr>
        <w:t>Goal 3:</w:t>
      </w:r>
      <w:r w:rsidRPr="00445EA8">
        <w:rPr>
          <w:sz w:val="28"/>
          <w:szCs w:val="28"/>
        </w:rPr>
        <w:tab/>
      </w:r>
      <w:r w:rsidR="00B86806" w:rsidRPr="006861DB">
        <w:rPr>
          <w:b/>
          <w:bCs/>
          <w:sz w:val="28"/>
          <w:szCs w:val="28"/>
          <w:u w:val="single"/>
        </w:rPr>
        <w:t>S</w:t>
      </w:r>
      <w:r w:rsidRPr="006861DB">
        <w:rPr>
          <w:b/>
          <w:bCs/>
          <w:sz w:val="28"/>
          <w:szCs w:val="28"/>
          <w:u w:val="single"/>
        </w:rPr>
        <w:t>ervice Delivery – Effectiveness and Efficiency</w:t>
      </w:r>
    </w:p>
    <w:p w14:paraId="7B194311" w14:textId="37AEF6EE" w:rsidR="00D20B30" w:rsidRPr="00445EA8" w:rsidRDefault="00E1177D" w:rsidP="00C63D6A">
      <w:pPr>
        <w:rPr>
          <w:sz w:val="28"/>
          <w:szCs w:val="28"/>
        </w:rPr>
      </w:pPr>
      <w:r w:rsidRPr="00445EA8">
        <w:rPr>
          <w:sz w:val="28"/>
          <w:szCs w:val="28"/>
        </w:rPr>
        <w:t xml:space="preserve"> </w:t>
      </w:r>
      <w:r w:rsidR="003C06D9">
        <w:rPr>
          <w:sz w:val="28"/>
          <w:szCs w:val="28"/>
        </w:rPr>
        <w:t>Clinical Services will i</w:t>
      </w:r>
      <w:r w:rsidR="00B12E72">
        <w:rPr>
          <w:sz w:val="28"/>
          <w:szCs w:val="28"/>
        </w:rPr>
        <w:t>ncrease</w:t>
      </w:r>
      <w:r w:rsidR="003C06D9">
        <w:rPr>
          <w:sz w:val="28"/>
          <w:szCs w:val="28"/>
        </w:rPr>
        <w:t xml:space="preserve"> in </w:t>
      </w:r>
      <w:r w:rsidRPr="00445EA8">
        <w:rPr>
          <w:sz w:val="28"/>
          <w:szCs w:val="28"/>
        </w:rPr>
        <w:t>effective</w:t>
      </w:r>
      <w:r w:rsidR="003C06D9">
        <w:rPr>
          <w:sz w:val="28"/>
          <w:szCs w:val="28"/>
        </w:rPr>
        <w:t>ness</w:t>
      </w:r>
      <w:r w:rsidRPr="00445EA8">
        <w:rPr>
          <w:sz w:val="28"/>
          <w:szCs w:val="28"/>
        </w:rPr>
        <w:t xml:space="preserve"> and efficien</w:t>
      </w:r>
      <w:r w:rsidR="003C06D9">
        <w:rPr>
          <w:sz w:val="28"/>
          <w:szCs w:val="28"/>
        </w:rPr>
        <w:t>cy</w:t>
      </w:r>
      <w:r w:rsidRPr="00445EA8">
        <w:rPr>
          <w:sz w:val="28"/>
          <w:szCs w:val="28"/>
        </w:rPr>
        <w:t xml:space="preserve"> </w:t>
      </w:r>
      <w:r w:rsidR="003C06D9">
        <w:rPr>
          <w:sz w:val="28"/>
          <w:szCs w:val="28"/>
        </w:rPr>
        <w:t>to improve</w:t>
      </w:r>
      <w:r w:rsidR="00927593">
        <w:rPr>
          <w:sz w:val="28"/>
          <w:szCs w:val="28"/>
        </w:rPr>
        <w:t xml:space="preserve"> and/or stabilize</w:t>
      </w:r>
      <w:r w:rsidR="003C06D9">
        <w:rPr>
          <w:sz w:val="28"/>
          <w:szCs w:val="28"/>
        </w:rPr>
        <w:t xml:space="preserve"> functionality of</w:t>
      </w:r>
      <w:r w:rsidRPr="00445EA8">
        <w:rPr>
          <w:sz w:val="28"/>
          <w:szCs w:val="28"/>
        </w:rPr>
        <w:t xml:space="preserve"> member</w:t>
      </w:r>
      <w:r w:rsidR="003C06D9">
        <w:rPr>
          <w:sz w:val="28"/>
          <w:szCs w:val="28"/>
        </w:rPr>
        <w:t>s</w:t>
      </w:r>
      <w:r w:rsidR="00927593">
        <w:rPr>
          <w:sz w:val="28"/>
          <w:szCs w:val="28"/>
        </w:rPr>
        <w:t xml:space="preserve"> in a timely manner, </w:t>
      </w:r>
      <w:r w:rsidR="00AE71D2">
        <w:rPr>
          <w:sz w:val="28"/>
          <w:szCs w:val="28"/>
        </w:rPr>
        <w:t>which will</w:t>
      </w:r>
      <w:r w:rsidR="002A00BA">
        <w:rPr>
          <w:sz w:val="28"/>
          <w:szCs w:val="28"/>
        </w:rPr>
        <w:t xml:space="preserve"> potentially</w:t>
      </w:r>
      <w:r w:rsidR="00927593">
        <w:rPr>
          <w:sz w:val="28"/>
          <w:szCs w:val="28"/>
        </w:rPr>
        <w:t xml:space="preserve"> </w:t>
      </w:r>
      <w:r w:rsidR="00644342">
        <w:rPr>
          <w:sz w:val="28"/>
          <w:szCs w:val="28"/>
        </w:rPr>
        <w:t>reduce</w:t>
      </w:r>
      <w:r w:rsidR="00927593">
        <w:rPr>
          <w:sz w:val="28"/>
          <w:szCs w:val="28"/>
        </w:rPr>
        <w:t xml:space="preserve"> or </w:t>
      </w:r>
      <w:r w:rsidR="00644342">
        <w:rPr>
          <w:sz w:val="28"/>
          <w:szCs w:val="28"/>
        </w:rPr>
        <w:t>prevent</w:t>
      </w:r>
      <w:r w:rsidR="00927593">
        <w:rPr>
          <w:sz w:val="28"/>
          <w:szCs w:val="28"/>
        </w:rPr>
        <w:t xml:space="preserve"> number of </w:t>
      </w:r>
      <w:r w:rsidR="0063107B">
        <w:rPr>
          <w:sz w:val="28"/>
          <w:szCs w:val="28"/>
        </w:rPr>
        <w:t xml:space="preserve">member </w:t>
      </w:r>
      <w:r w:rsidR="00927593">
        <w:rPr>
          <w:sz w:val="28"/>
          <w:szCs w:val="28"/>
        </w:rPr>
        <w:t>ho</w:t>
      </w:r>
      <w:r w:rsidR="00644342">
        <w:rPr>
          <w:sz w:val="28"/>
          <w:szCs w:val="28"/>
        </w:rPr>
        <w:t>s</w:t>
      </w:r>
      <w:r w:rsidR="00927593">
        <w:rPr>
          <w:sz w:val="28"/>
          <w:szCs w:val="28"/>
        </w:rPr>
        <w:t>p</w:t>
      </w:r>
      <w:r w:rsidR="00644342">
        <w:rPr>
          <w:sz w:val="28"/>
          <w:szCs w:val="28"/>
        </w:rPr>
        <w:t>i</w:t>
      </w:r>
      <w:r w:rsidR="00927593">
        <w:rPr>
          <w:sz w:val="28"/>
          <w:szCs w:val="28"/>
        </w:rPr>
        <w:t>talizations.</w:t>
      </w:r>
    </w:p>
    <w:p w14:paraId="2BB7010B" w14:textId="23A6698C" w:rsidR="009B55A3" w:rsidRPr="00445EA8" w:rsidRDefault="009B55A3" w:rsidP="00C63D6A">
      <w:pPr>
        <w:rPr>
          <w:sz w:val="28"/>
          <w:szCs w:val="28"/>
        </w:rPr>
      </w:pPr>
    </w:p>
    <w:p w14:paraId="5EF1CB45" w14:textId="40102987" w:rsidR="005F49AC" w:rsidRPr="00445EA8" w:rsidRDefault="005F49AC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 xml:space="preserve">Objective </w:t>
      </w:r>
      <w:r w:rsidR="00CE4113" w:rsidRPr="00445EA8">
        <w:rPr>
          <w:sz w:val="28"/>
          <w:szCs w:val="28"/>
        </w:rPr>
        <w:t>1</w:t>
      </w:r>
      <w:r w:rsidRPr="00445EA8">
        <w:rPr>
          <w:sz w:val="28"/>
          <w:szCs w:val="28"/>
        </w:rPr>
        <w:t>:</w:t>
      </w:r>
      <w:r w:rsidRPr="00445EA8">
        <w:rPr>
          <w:sz w:val="28"/>
          <w:szCs w:val="28"/>
        </w:rPr>
        <w:tab/>
      </w:r>
      <w:r w:rsidR="00CE4113" w:rsidRPr="00445EA8">
        <w:rPr>
          <w:sz w:val="28"/>
          <w:szCs w:val="28"/>
        </w:rPr>
        <w:t>By 3/31/</w:t>
      </w:r>
      <w:r w:rsidR="00C63D28">
        <w:rPr>
          <w:sz w:val="28"/>
          <w:szCs w:val="28"/>
        </w:rPr>
        <w:t xml:space="preserve">20, </w:t>
      </w:r>
      <w:r w:rsidR="005548A8">
        <w:rPr>
          <w:sz w:val="28"/>
          <w:szCs w:val="28"/>
        </w:rPr>
        <w:t>the number</w:t>
      </w:r>
      <w:r w:rsidRPr="00445EA8">
        <w:rPr>
          <w:sz w:val="28"/>
          <w:szCs w:val="28"/>
        </w:rPr>
        <w:t xml:space="preserve"> </w:t>
      </w:r>
      <w:r w:rsidR="005548A8">
        <w:rPr>
          <w:sz w:val="28"/>
          <w:szCs w:val="28"/>
        </w:rPr>
        <w:t xml:space="preserve">of Psychotherapy and Crisis Intervention services will increase by </w:t>
      </w:r>
      <w:r w:rsidR="00F34E45">
        <w:rPr>
          <w:sz w:val="28"/>
          <w:szCs w:val="28"/>
        </w:rPr>
        <w:t>25</w:t>
      </w:r>
      <w:r w:rsidR="005548A8">
        <w:rPr>
          <w:sz w:val="28"/>
          <w:szCs w:val="28"/>
        </w:rPr>
        <w:t xml:space="preserve">% to </w:t>
      </w:r>
      <w:r w:rsidR="00324C8D">
        <w:rPr>
          <w:sz w:val="28"/>
          <w:szCs w:val="28"/>
        </w:rPr>
        <w:t xml:space="preserve">increase utilization of Evidence-based Practices and </w:t>
      </w:r>
      <w:r w:rsidR="007579AF">
        <w:rPr>
          <w:sz w:val="28"/>
          <w:szCs w:val="28"/>
        </w:rPr>
        <w:t xml:space="preserve">potentially </w:t>
      </w:r>
      <w:r w:rsidR="005548A8">
        <w:rPr>
          <w:sz w:val="28"/>
          <w:szCs w:val="28"/>
        </w:rPr>
        <w:t>reduce number of member hospitalizations.</w:t>
      </w:r>
    </w:p>
    <w:p w14:paraId="7D0FF153" w14:textId="2891FB5C" w:rsidR="005F49AC" w:rsidRPr="00445EA8" w:rsidRDefault="00CE4113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>Objective 2:</w:t>
      </w:r>
      <w:r w:rsidRPr="00445EA8">
        <w:rPr>
          <w:sz w:val="28"/>
          <w:szCs w:val="28"/>
        </w:rPr>
        <w:tab/>
        <w:t xml:space="preserve">By </w:t>
      </w:r>
      <w:r w:rsidR="003C0022">
        <w:rPr>
          <w:sz w:val="28"/>
          <w:szCs w:val="28"/>
        </w:rPr>
        <w:t>5</w:t>
      </w:r>
      <w:r w:rsidRPr="00445EA8">
        <w:rPr>
          <w:sz w:val="28"/>
          <w:szCs w:val="28"/>
        </w:rPr>
        <w:t>/3</w:t>
      </w:r>
      <w:r w:rsidR="003C0022">
        <w:rPr>
          <w:sz w:val="28"/>
          <w:szCs w:val="28"/>
        </w:rPr>
        <w:t>0</w:t>
      </w:r>
      <w:r w:rsidRPr="00445EA8">
        <w:rPr>
          <w:sz w:val="28"/>
          <w:szCs w:val="28"/>
        </w:rPr>
        <w:t>/</w:t>
      </w:r>
      <w:r w:rsidR="003C0022">
        <w:rPr>
          <w:sz w:val="28"/>
          <w:szCs w:val="28"/>
        </w:rPr>
        <w:t>20</w:t>
      </w:r>
      <w:r w:rsidRPr="00445EA8">
        <w:rPr>
          <w:sz w:val="28"/>
          <w:szCs w:val="28"/>
        </w:rPr>
        <w:t>,</w:t>
      </w:r>
      <w:r w:rsidR="009B55A3" w:rsidRPr="00445EA8">
        <w:rPr>
          <w:sz w:val="28"/>
          <w:szCs w:val="28"/>
        </w:rPr>
        <w:t xml:space="preserve"> </w:t>
      </w:r>
      <w:r w:rsidR="003C0022">
        <w:rPr>
          <w:sz w:val="28"/>
          <w:szCs w:val="28"/>
        </w:rPr>
        <w:t>the Skills Training library will be web-based</w:t>
      </w:r>
      <w:r w:rsidR="001560D0">
        <w:rPr>
          <w:sz w:val="28"/>
          <w:szCs w:val="28"/>
        </w:rPr>
        <w:t xml:space="preserve"> </w:t>
      </w:r>
      <w:r w:rsidR="003C0022">
        <w:rPr>
          <w:sz w:val="28"/>
          <w:szCs w:val="28"/>
        </w:rPr>
        <w:t xml:space="preserve">and </w:t>
      </w:r>
      <w:r w:rsidR="00432A2D">
        <w:rPr>
          <w:sz w:val="28"/>
          <w:szCs w:val="28"/>
        </w:rPr>
        <w:t xml:space="preserve">be </w:t>
      </w:r>
      <w:r w:rsidR="001560D0">
        <w:rPr>
          <w:sz w:val="28"/>
          <w:szCs w:val="28"/>
        </w:rPr>
        <w:t>inclusive of</w:t>
      </w:r>
      <w:r w:rsidR="003C0022">
        <w:rPr>
          <w:sz w:val="28"/>
          <w:szCs w:val="28"/>
        </w:rPr>
        <w:t xml:space="preserve"> manualized and nationally approved materials for adults, children, and youth.</w:t>
      </w:r>
    </w:p>
    <w:p w14:paraId="38470030" w14:textId="376A9B17" w:rsidR="00CD21C8" w:rsidRPr="00445EA8" w:rsidRDefault="00CE4113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>Objective 3:</w:t>
      </w:r>
      <w:r w:rsidRPr="00445EA8">
        <w:rPr>
          <w:sz w:val="28"/>
          <w:szCs w:val="28"/>
        </w:rPr>
        <w:tab/>
        <w:t xml:space="preserve">By </w:t>
      </w:r>
      <w:r w:rsidR="00F37896">
        <w:rPr>
          <w:sz w:val="28"/>
          <w:szCs w:val="28"/>
        </w:rPr>
        <w:t>2</w:t>
      </w:r>
      <w:r w:rsidRPr="00445EA8">
        <w:rPr>
          <w:sz w:val="28"/>
          <w:szCs w:val="28"/>
        </w:rPr>
        <w:t>/1/</w:t>
      </w:r>
      <w:r w:rsidR="000060A2">
        <w:rPr>
          <w:sz w:val="28"/>
          <w:szCs w:val="28"/>
        </w:rPr>
        <w:t>20</w:t>
      </w:r>
      <w:r w:rsidRPr="00445EA8">
        <w:rPr>
          <w:sz w:val="28"/>
          <w:szCs w:val="28"/>
        </w:rPr>
        <w:t xml:space="preserve">, </w:t>
      </w:r>
      <w:r w:rsidR="00F37896">
        <w:rPr>
          <w:sz w:val="28"/>
          <w:szCs w:val="28"/>
        </w:rPr>
        <w:t xml:space="preserve">LMHPs </w:t>
      </w:r>
      <w:r w:rsidR="009549EB">
        <w:rPr>
          <w:sz w:val="28"/>
          <w:szCs w:val="28"/>
        </w:rPr>
        <w:t>shall</w:t>
      </w:r>
      <w:r w:rsidR="00F37896">
        <w:rPr>
          <w:sz w:val="28"/>
          <w:szCs w:val="28"/>
        </w:rPr>
        <w:t xml:space="preserve"> fully implement </w:t>
      </w:r>
      <w:r w:rsidR="00B64C58">
        <w:rPr>
          <w:sz w:val="28"/>
          <w:szCs w:val="28"/>
        </w:rPr>
        <w:t xml:space="preserve">the newly created Supervision </w:t>
      </w:r>
      <w:r w:rsidR="006A37FB">
        <w:rPr>
          <w:sz w:val="28"/>
          <w:szCs w:val="28"/>
        </w:rPr>
        <w:t>too</w:t>
      </w:r>
      <w:r w:rsidR="00F37896">
        <w:rPr>
          <w:sz w:val="28"/>
          <w:szCs w:val="28"/>
        </w:rPr>
        <w:t>l</w:t>
      </w:r>
      <w:r w:rsidR="00E669E8">
        <w:rPr>
          <w:sz w:val="28"/>
          <w:szCs w:val="28"/>
        </w:rPr>
        <w:t xml:space="preserve"> to improve and provide consistency to the supervision process</w:t>
      </w:r>
      <w:r w:rsidR="009D59FB">
        <w:rPr>
          <w:sz w:val="28"/>
          <w:szCs w:val="28"/>
        </w:rPr>
        <w:t xml:space="preserve"> of MHP/MHS employees.</w:t>
      </w:r>
    </w:p>
    <w:p w14:paraId="64D66EB1" w14:textId="03649E30" w:rsidR="009B55A3" w:rsidRPr="00445EA8" w:rsidRDefault="009B55A3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>Objective 4:</w:t>
      </w:r>
      <w:r w:rsidRPr="00445EA8">
        <w:rPr>
          <w:sz w:val="28"/>
          <w:szCs w:val="28"/>
        </w:rPr>
        <w:tab/>
        <w:t>By 3/31/</w:t>
      </w:r>
      <w:r w:rsidR="000060A2">
        <w:rPr>
          <w:sz w:val="28"/>
          <w:szCs w:val="28"/>
        </w:rPr>
        <w:t>20</w:t>
      </w:r>
      <w:r w:rsidRPr="00445EA8">
        <w:rPr>
          <w:sz w:val="28"/>
          <w:szCs w:val="28"/>
        </w:rPr>
        <w:t xml:space="preserve">, </w:t>
      </w:r>
      <w:r w:rsidR="003B691E">
        <w:rPr>
          <w:sz w:val="28"/>
          <w:szCs w:val="28"/>
        </w:rPr>
        <w:t>the Operations Officer and 0perations</w:t>
      </w:r>
      <w:r w:rsidRPr="00445EA8">
        <w:rPr>
          <w:sz w:val="28"/>
          <w:szCs w:val="28"/>
        </w:rPr>
        <w:t xml:space="preserve"> </w:t>
      </w:r>
      <w:r w:rsidR="003B691E">
        <w:rPr>
          <w:sz w:val="28"/>
          <w:szCs w:val="28"/>
        </w:rPr>
        <w:t>Assistant shall</w:t>
      </w:r>
      <w:r w:rsidR="000C03D1">
        <w:rPr>
          <w:sz w:val="28"/>
          <w:szCs w:val="28"/>
        </w:rPr>
        <w:t xml:space="preserve"> develop a tracking system</w:t>
      </w:r>
      <w:r w:rsidR="003F4120">
        <w:rPr>
          <w:sz w:val="28"/>
          <w:szCs w:val="28"/>
        </w:rPr>
        <w:t xml:space="preserve">, inclusive of Screening </w:t>
      </w:r>
      <w:r w:rsidR="00D32CF0">
        <w:rPr>
          <w:sz w:val="28"/>
          <w:szCs w:val="28"/>
        </w:rPr>
        <w:t>Instruments</w:t>
      </w:r>
      <w:r w:rsidR="000C03D1">
        <w:rPr>
          <w:sz w:val="28"/>
          <w:szCs w:val="28"/>
        </w:rPr>
        <w:t xml:space="preserve"> to track progress and readmissions of members.</w:t>
      </w:r>
    </w:p>
    <w:p w14:paraId="521A8B45" w14:textId="2C0B03B1" w:rsidR="009B55A3" w:rsidRDefault="00D824A6" w:rsidP="009227AD">
      <w:pPr>
        <w:ind w:left="1440" w:hanging="1440"/>
        <w:rPr>
          <w:sz w:val="28"/>
          <w:szCs w:val="28"/>
        </w:rPr>
      </w:pPr>
      <w:r w:rsidRPr="00445EA8">
        <w:rPr>
          <w:sz w:val="28"/>
          <w:szCs w:val="28"/>
        </w:rPr>
        <w:t xml:space="preserve">Objective </w:t>
      </w:r>
      <w:r w:rsidR="00E1177D" w:rsidRPr="00445EA8">
        <w:rPr>
          <w:sz w:val="28"/>
          <w:szCs w:val="28"/>
        </w:rPr>
        <w:t>5</w:t>
      </w:r>
      <w:r w:rsidRPr="00445EA8">
        <w:rPr>
          <w:sz w:val="28"/>
          <w:szCs w:val="28"/>
        </w:rPr>
        <w:t>:</w:t>
      </w:r>
      <w:r w:rsidRPr="00445EA8">
        <w:rPr>
          <w:sz w:val="28"/>
          <w:szCs w:val="28"/>
        </w:rPr>
        <w:tab/>
      </w:r>
      <w:r w:rsidR="00B138F2">
        <w:rPr>
          <w:sz w:val="28"/>
          <w:szCs w:val="28"/>
        </w:rPr>
        <w:t xml:space="preserve"> By 5/1/20, staff shall provide at least 80% of the expected hours per week per member to improve quality and consistency of </w:t>
      </w:r>
      <w:r w:rsidR="00B138F2">
        <w:rPr>
          <w:sz w:val="28"/>
          <w:szCs w:val="28"/>
        </w:rPr>
        <w:lastRenderedPageBreak/>
        <w:t>services. By in large, this will</w:t>
      </w:r>
      <w:r w:rsidR="008C5009">
        <w:rPr>
          <w:sz w:val="28"/>
          <w:szCs w:val="28"/>
        </w:rPr>
        <w:t xml:space="preserve"> potentially </w:t>
      </w:r>
      <w:r w:rsidR="00B138F2">
        <w:rPr>
          <w:sz w:val="28"/>
          <w:szCs w:val="28"/>
        </w:rPr>
        <w:t xml:space="preserve">improve </w:t>
      </w:r>
      <w:r w:rsidR="009205FB">
        <w:rPr>
          <w:sz w:val="28"/>
          <w:szCs w:val="28"/>
        </w:rPr>
        <w:t xml:space="preserve">business </w:t>
      </w:r>
      <w:r w:rsidR="00B138F2">
        <w:rPr>
          <w:sz w:val="28"/>
          <w:szCs w:val="28"/>
        </w:rPr>
        <w:t>efficiency</w:t>
      </w:r>
      <w:r w:rsidR="009205FB">
        <w:rPr>
          <w:sz w:val="28"/>
          <w:szCs w:val="28"/>
        </w:rPr>
        <w:t>/effectiveness</w:t>
      </w:r>
      <w:r w:rsidR="00B138F2">
        <w:rPr>
          <w:sz w:val="28"/>
          <w:szCs w:val="28"/>
        </w:rPr>
        <w:t xml:space="preserve"> by reducing RMS’ financial loss to less than $5,000 each quarter.</w:t>
      </w:r>
    </w:p>
    <w:p w14:paraId="0347AFDB" w14:textId="5959CA94" w:rsidR="00316645" w:rsidRDefault="00B17901" w:rsidP="00043C3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Objective 6. By </w:t>
      </w:r>
      <w:r w:rsidR="006E3001">
        <w:rPr>
          <w:sz w:val="28"/>
          <w:szCs w:val="28"/>
        </w:rPr>
        <w:t>2</w:t>
      </w:r>
      <w:r>
        <w:rPr>
          <w:sz w:val="28"/>
          <w:szCs w:val="28"/>
        </w:rPr>
        <w:t xml:space="preserve">/1/20, RMS </w:t>
      </w:r>
      <w:r w:rsidR="009549EB">
        <w:rPr>
          <w:sz w:val="28"/>
          <w:szCs w:val="28"/>
        </w:rPr>
        <w:t>shall</w:t>
      </w:r>
      <w:r w:rsidR="006E3001">
        <w:rPr>
          <w:sz w:val="28"/>
          <w:szCs w:val="28"/>
        </w:rPr>
        <w:t xml:space="preserve"> explore having motivational competitions between offices</w:t>
      </w:r>
      <w:r w:rsidR="003F4694">
        <w:rPr>
          <w:sz w:val="28"/>
          <w:szCs w:val="28"/>
        </w:rPr>
        <w:t>,</w:t>
      </w:r>
      <w:r w:rsidR="006E3001">
        <w:rPr>
          <w:sz w:val="28"/>
          <w:szCs w:val="28"/>
        </w:rPr>
        <w:t xml:space="preserve"> as suggested by employees, and if feasible implement by 3/1/20.</w:t>
      </w:r>
      <w:r>
        <w:rPr>
          <w:sz w:val="28"/>
          <w:szCs w:val="28"/>
        </w:rPr>
        <w:t xml:space="preserve"> </w:t>
      </w:r>
    </w:p>
    <w:p w14:paraId="58EFCD9C" w14:textId="5CFDDCFB" w:rsidR="009B55A3" w:rsidRPr="00445EA8" w:rsidRDefault="00F37896" w:rsidP="00ED5FE5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1CCC25" w14:textId="632792A1" w:rsidR="00243AC0" w:rsidRDefault="00243AC0" w:rsidP="00243AC0">
      <w:pPr>
        <w:rPr>
          <w:b/>
          <w:sz w:val="28"/>
          <w:szCs w:val="28"/>
        </w:rPr>
      </w:pPr>
      <w:r w:rsidRPr="00445EA8">
        <w:rPr>
          <w:b/>
          <w:sz w:val="28"/>
          <w:szCs w:val="28"/>
        </w:rPr>
        <w:t>Ongoing Q</w:t>
      </w:r>
      <w:r w:rsidR="00BD2E83">
        <w:rPr>
          <w:b/>
          <w:sz w:val="28"/>
          <w:szCs w:val="28"/>
        </w:rPr>
        <w:t xml:space="preserve">uality </w:t>
      </w:r>
      <w:r w:rsidRPr="00445EA8">
        <w:rPr>
          <w:b/>
          <w:sz w:val="28"/>
          <w:szCs w:val="28"/>
        </w:rPr>
        <w:t>A</w:t>
      </w:r>
      <w:r w:rsidR="00BD2E83">
        <w:rPr>
          <w:b/>
          <w:sz w:val="28"/>
          <w:szCs w:val="28"/>
        </w:rPr>
        <w:t>ssurance and Improvement</w:t>
      </w:r>
      <w:r w:rsidRPr="00445EA8">
        <w:rPr>
          <w:b/>
          <w:sz w:val="28"/>
          <w:szCs w:val="28"/>
        </w:rPr>
        <w:t xml:space="preserve"> Goals:</w:t>
      </w:r>
    </w:p>
    <w:p w14:paraId="097D01A2" w14:textId="77777777" w:rsidR="002B71CB" w:rsidRPr="00445EA8" w:rsidRDefault="002B71CB" w:rsidP="00243AC0">
      <w:pPr>
        <w:rPr>
          <w:b/>
          <w:sz w:val="28"/>
          <w:szCs w:val="28"/>
        </w:rPr>
      </w:pPr>
    </w:p>
    <w:p w14:paraId="15D0828F" w14:textId="77777777" w:rsidR="00243AC0" w:rsidRPr="00445EA8" w:rsidRDefault="00243AC0" w:rsidP="003A74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5EA8">
        <w:rPr>
          <w:sz w:val="28"/>
          <w:szCs w:val="28"/>
        </w:rPr>
        <w:t xml:space="preserve">90% of members will receive services within 10 days of authorization. </w:t>
      </w:r>
    </w:p>
    <w:p w14:paraId="7B2D56A0" w14:textId="77777777" w:rsidR="00243AC0" w:rsidRPr="00445EA8" w:rsidRDefault="00243AC0" w:rsidP="003A74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5EA8">
        <w:rPr>
          <w:sz w:val="28"/>
          <w:szCs w:val="28"/>
        </w:rPr>
        <w:t>80% satisfaction level of members and external stakeholders.</w:t>
      </w:r>
    </w:p>
    <w:p w14:paraId="4EA9559A" w14:textId="77777777" w:rsidR="00243AC0" w:rsidRPr="00445EA8" w:rsidRDefault="00243AC0" w:rsidP="003A74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5EA8">
        <w:rPr>
          <w:sz w:val="28"/>
          <w:szCs w:val="28"/>
        </w:rPr>
        <w:t xml:space="preserve">Through a quarterly utilization review, at least 90% of members/guardians will verify the frequency of staff services. </w:t>
      </w:r>
    </w:p>
    <w:p w14:paraId="5145DF7E" w14:textId="69419ECE" w:rsidR="00243AC0" w:rsidRDefault="00243AC0" w:rsidP="003A74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5EA8">
        <w:rPr>
          <w:sz w:val="28"/>
          <w:szCs w:val="28"/>
        </w:rPr>
        <w:t xml:space="preserve">Chart reviews of demographic </w:t>
      </w:r>
      <w:r w:rsidR="00BA2A58">
        <w:rPr>
          <w:sz w:val="28"/>
          <w:szCs w:val="28"/>
        </w:rPr>
        <w:t xml:space="preserve">and clinical </w:t>
      </w:r>
      <w:r w:rsidRPr="00445EA8">
        <w:rPr>
          <w:sz w:val="28"/>
          <w:szCs w:val="28"/>
        </w:rPr>
        <w:t xml:space="preserve">data will reveal </w:t>
      </w:r>
      <w:r w:rsidR="003D2ED4">
        <w:rPr>
          <w:sz w:val="28"/>
          <w:szCs w:val="28"/>
        </w:rPr>
        <w:t>no</w:t>
      </w:r>
      <w:bookmarkStart w:id="0" w:name="_GoBack"/>
      <w:bookmarkEnd w:id="0"/>
      <w:r w:rsidRPr="00445EA8">
        <w:rPr>
          <w:sz w:val="28"/>
          <w:szCs w:val="28"/>
        </w:rPr>
        <w:t xml:space="preserve"> more than 25% of the charts have deficiencies.  </w:t>
      </w:r>
    </w:p>
    <w:p w14:paraId="38B48793" w14:textId="79CCE40F" w:rsidR="002C2AE6" w:rsidRDefault="002C2AE6" w:rsidP="002C2AE6">
      <w:pPr>
        <w:rPr>
          <w:sz w:val="28"/>
          <w:szCs w:val="28"/>
        </w:rPr>
      </w:pPr>
    </w:p>
    <w:p w14:paraId="445609B0" w14:textId="37833378" w:rsidR="002C2AE6" w:rsidRDefault="002C2AE6" w:rsidP="002C2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Quality Assurance and Improvement Goals:</w:t>
      </w:r>
    </w:p>
    <w:p w14:paraId="3F5A462E" w14:textId="05432669" w:rsidR="002C2AE6" w:rsidRDefault="002C2AE6" w:rsidP="002C2AE6">
      <w:pPr>
        <w:rPr>
          <w:b/>
          <w:bCs/>
          <w:sz w:val="28"/>
          <w:szCs w:val="28"/>
        </w:rPr>
      </w:pPr>
    </w:p>
    <w:p w14:paraId="7C25397F" w14:textId="064004B4" w:rsidR="002C2AE6" w:rsidRPr="002C2AE6" w:rsidRDefault="002C2AE6" w:rsidP="00973432">
      <w:pPr>
        <w:pStyle w:val="ListParagraph"/>
        <w:numPr>
          <w:ilvl w:val="0"/>
          <w:numId w:val="5"/>
        </w:numPr>
        <w:ind w:left="117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Review and revise Policy and Procedure to align with CARF format and to fully comply with </w:t>
      </w:r>
      <w:r w:rsidR="00140DDE">
        <w:rPr>
          <w:sz w:val="28"/>
          <w:szCs w:val="28"/>
        </w:rPr>
        <w:t xml:space="preserve">all </w:t>
      </w:r>
      <w:r>
        <w:rPr>
          <w:sz w:val="28"/>
          <w:szCs w:val="28"/>
        </w:rPr>
        <w:t>licensing standards.</w:t>
      </w:r>
    </w:p>
    <w:p w14:paraId="009BC9DB" w14:textId="3D942AF5" w:rsidR="00243AC0" w:rsidRDefault="002C2AE6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 w:rsidRPr="002C2AE6">
        <w:rPr>
          <w:sz w:val="28"/>
          <w:szCs w:val="28"/>
        </w:rPr>
        <w:t xml:space="preserve">Monitor Supervision </w:t>
      </w:r>
      <w:r w:rsidR="006D6126">
        <w:rPr>
          <w:sz w:val="28"/>
          <w:szCs w:val="28"/>
        </w:rPr>
        <w:t>R</w:t>
      </w:r>
      <w:r w:rsidRPr="002C2AE6">
        <w:rPr>
          <w:sz w:val="28"/>
          <w:szCs w:val="28"/>
        </w:rPr>
        <w:t xml:space="preserve">ecords on a monthly </w:t>
      </w:r>
      <w:r>
        <w:rPr>
          <w:sz w:val="28"/>
          <w:szCs w:val="28"/>
        </w:rPr>
        <w:t>basis to ensure new guidelines for supervision are met.</w:t>
      </w:r>
    </w:p>
    <w:p w14:paraId="3B48AA6C" w14:textId="0CCFFBB2" w:rsidR="002C2AE6" w:rsidRDefault="002C2AE6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Monitor</w:t>
      </w:r>
      <w:r w:rsidR="006D6126">
        <w:rPr>
          <w:sz w:val="28"/>
          <w:szCs w:val="28"/>
        </w:rPr>
        <w:t xml:space="preserve"> Orientation/Annual</w:t>
      </w:r>
      <w:r>
        <w:rPr>
          <w:sz w:val="28"/>
          <w:szCs w:val="28"/>
        </w:rPr>
        <w:t xml:space="preserve"> Training </w:t>
      </w:r>
      <w:r w:rsidR="006D6126">
        <w:rPr>
          <w:sz w:val="28"/>
          <w:szCs w:val="28"/>
        </w:rPr>
        <w:t>R</w:t>
      </w:r>
      <w:r>
        <w:rPr>
          <w:sz w:val="28"/>
          <w:szCs w:val="28"/>
        </w:rPr>
        <w:t xml:space="preserve">ecords on a quarterly basis to ensure </w:t>
      </w:r>
      <w:r w:rsidR="006D6126">
        <w:rPr>
          <w:sz w:val="28"/>
          <w:szCs w:val="28"/>
        </w:rPr>
        <w:t>training requirements are met.</w:t>
      </w:r>
    </w:p>
    <w:p w14:paraId="21F7A612" w14:textId="17B7B864" w:rsidR="001C572A" w:rsidRDefault="001C572A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member progress and re-admissions.</w:t>
      </w:r>
    </w:p>
    <w:p w14:paraId="7E299D88" w14:textId="0B4400EC" w:rsidR="00050568" w:rsidRDefault="00050568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number of hospitalizations.</w:t>
      </w:r>
    </w:p>
    <w:p w14:paraId="5DB6C1D9" w14:textId="51E382B7" w:rsidR="00050568" w:rsidRDefault="00050568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Crisis Intervention Services.</w:t>
      </w:r>
    </w:p>
    <w:p w14:paraId="201A7FB9" w14:textId="0F216958" w:rsidR="00EC7150" w:rsidRDefault="00EC7150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Discharges.</w:t>
      </w:r>
    </w:p>
    <w:p w14:paraId="0A13DF1C" w14:textId="05941F51" w:rsidR="00050568" w:rsidRDefault="00050568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Telehealth Services.</w:t>
      </w:r>
    </w:p>
    <w:p w14:paraId="1E8227B1" w14:textId="3F4F97CE" w:rsidR="00050568" w:rsidRDefault="00050568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Psychotherapy Services.</w:t>
      </w:r>
    </w:p>
    <w:p w14:paraId="6B7F8EA7" w14:textId="41311FC9" w:rsidR="00050568" w:rsidRDefault="00050568" w:rsidP="00973432">
      <w:pPr>
        <w:pStyle w:val="ListParagraph"/>
        <w:numPr>
          <w:ilvl w:val="0"/>
          <w:numId w:val="5"/>
        </w:numPr>
        <w:ind w:left="1170" w:firstLine="0"/>
        <w:rPr>
          <w:sz w:val="28"/>
          <w:szCs w:val="28"/>
        </w:rPr>
      </w:pPr>
      <w:r>
        <w:rPr>
          <w:sz w:val="28"/>
          <w:szCs w:val="28"/>
        </w:rPr>
        <w:t>Track lapses in service delivery.</w:t>
      </w:r>
    </w:p>
    <w:p w14:paraId="48C585A0" w14:textId="5B2C57C7" w:rsidR="002C2AE6" w:rsidRPr="006D6126" w:rsidRDefault="006D6126" w:rsidP="001C57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8FDE8F" w14:textId="77777777" w:rsidR="002C2AE6" w:rsidRPr="002C2AE6" w:rsidRDefault="002C2AE6" w:rsidP="002C2AE6">
      <w:pPr>
        <w:rPr>
          <w:sz w:val="28"/>
          <w:szCs w:val="28"/>
        </w:rPr>
      </w:pPr>
    </w:p>
    <w:p w14:paraId="06D65C2E" w14:textId="0B090035" w:rsidR="00243AC0" w:rsidRPr="00445EA8" w:rsidRDefault="00243AC0" w:rsidP="00243AC0">
      <w:pPr>
        <w:rPr>
          <w:b/>
          <w:sz w:val="28"/>
          <w:szCs w:val="28"/>
        </w:rPr>
      </w:pPr>
      <w:r w:rsidRPr="00445EA8">
        <w:rPr>
          <w:b/>
          <w:sz w:val="28"/>
          <w:szCs w:val="28"/>
        </w:rPr>
        <w:t xml:space="preserve">Factors </w:t>
      </w:r>
      <w:r w:rsidR="00613F49">
        <w:rPr>
          <w:b/>
          <w:sz w:val="28"/>
          <w:szCs w:val="28"/>
        </w:rPr>
        <w:t>Po</w:t>
      </w:r>
      <w:r w:rsidR="008B3AAF">
        <w:rPr>
          <w:b/>
          <w:sz w:val="28"/>
          <w:szCs w:val="28"/>
        </w:rPr>
        <w:t>tentially</w:t>
      </w:r>
      <w:r w:rsidRPr="00445EA8">
        <w:rPr>
          <w:b/>
          <w:sz w:val="28"/>
          <w:szCs w:val="28"/>
        </w:rPr>
        <w:t xml:space="preserve"> Affect</w:t>
      </w:r>
      <w:r w:rsidR="00613F49">
        <w:rPr>
          <w:b/>
          <w:sz w:val="28"/>
          <w:szCs w:val="28"/>
        </w:rPr>
        <w:t>ing</w:t>
      </w:r>
      <w:r w:rsidRPr="00445EA8">
        <w:rPr>
          <w:b/>
          <w:sz w:val="28"/>
          <w:szCs w:val="28"/>
        </w:rPr>
        <w:t xml:space="preserve"> </w:t>
      </w:r>
      <w:r w:rsidR="00613F49">
        <w:rPr>
          <w:b/>
          <w:sz w:val="28"/>
          <w:szCs w:val="28"/>
        </w:rPr>
        <w:t xml:space="preserve">Projected </w:t>
      </w:r>
      <w:r w:rsidRPr="00445EA8">
        <w:rPr>
          <w:b/>
          <w:sz w:val="28"/>
          <w:szCs w:val="28"/>
        </w:rPr>
        <w:t>Outcomes:</w:t>
      </w:r>
    </w:p>
    <w:p w14:paraId="689AFBF1" w14:textId="77777777" w:rsidR="00243AC0" w:rsidRPr="00445EA8" w:rsidRDefault="00243AC0" w:rsidP="00243AC0">
      <w:pPr>
        <w:rPr>
          <w:sz w:val="28"/>
          <w:szCs w:val="28"/>
        </w:rPr>
      </w:pPr>
    </w:p>
    <w:p w14:paraId="1CC04556" w14:textId="77777777" w:rsidR="00243AC0" w:rsidRPr="006644D2" w:rsidRDefault="00243AC0" w:rsidP="00F84549">
      <w:pPr>
        <w:rPr>
          <w:sz w:val="28"/>
          <w:szCs w:val="28"/>
          <w:u w:val="single"/>
        </w:rPr>
      </w:pPr>
      <w:r w:rsidRPr="006644D2">
        <w:rPr>
          <w:sz w:val="28"/>
          <w:szCs w:val="28"/>
          <w:u w:val="single"/>
        </w:rPr>
        <w:t>Threats:</w:t>
      </w:r>
    </w:p>
    <w:p w14:paraId="453F5A3C" w14:textId="60BC33E6" w:rsidR="00243AC0" w:rsidRPr="00445EA8" w:rsidRDefault="00243AC0" w:rsidP="00F84549">
      <w:pPr>
        <w:rPr>
          <w:sz w:val="28"/>
          <w:szCs w:val="28"/>
        </w:rPr>
      </w:pPr>
      <w:r w:rsidRPr="00445EA8">
        <w:rPr>
          <w:sz w:val="28"/>
          <w:szCs w:val="28"/>
        </w:rPr>
        <w:t>1.</w:t>
      </w:r>
      <w:r w:rsidRPr="00445EA8">
        <w:rPr>
          <w:sz w:val="28"/>
          <w:szCs w:val="28"/>
        </w:rPr>
        <w:tab/>
      </w:r>
      <w:r w:rsidR="001F3E57" w:rsidRPr="00445EA8">
        <w:rPr>
          <w:sz w:val="28"/>
          <w:szCs w:val="28"/>
        </w:rPr>
        <w:t>R</w:t>
      </w:r>
      <w:r w:rsidR="006861DB">
        <w:rPr>
          <w:sz w:val="28"/>
          <w:szCs w:val="28"/>
        </w:rPr>
        <w:t xml:space="preserve">MS continues to experience </w:t>
      </w:r>
      <w:r w:rsidR="001F3E57" w:rsidRPr="00445EA8">
        <w:rPr>
          <w:sz w:val="28"/>
          <w:szCs w:val="28"/>
        </w:rPr>
        <w:t xml:space="preserve">difficulty </w:t>
      </w:r>
      <w:r w:rsidR="006861DB">
        <w:rPr>
          <w:sz w:val="28"/>
          <w:szCs w:val="28"/>
        </w:rPr>
        <w:t>in locating</w:t>
      </w:r>
      <w:r w:rsidR="001F3E57" w:rsidRPr="00445EA8">
        <w:rPr>
          <w:sz w:val="28"/>
          <w:szCs w:val="28"/>
        </w:rPr>
        <w:t xml:space="preserve"> qualified </w:t>
      </w:r>
      <w:r w:rsidR="006861DB">
        <w:rPr>
          <w:sz w:val="28"/>
          <w:szCs w:val="28"/>
        </w:rPr>
        <w:t>licensed staff</w:t>
      </w:r>
      <w:r w:rsidR="001F3E57" w:rsidRPr="00445EA8">
        <w:rPr>
          <w:sz w:val="28"/>
          <w:szCs w:val="28"/>
        </w:rPr>
        <w:t xml:space="preserve"> to provide services</w:t>
      </w:r>
      <w:r w:rsidR="006861DB">
        <w:rPr>
          <w:sz w:val="28"/>
          <w:szCs w:val="28"/>
        </w:rPr>
        <w:t>.</w:t>
      </w:r>
    </w:p>
    <w:p w14:paraId="15A9D697" w14:textId="7814287E" w:rsidR="001F3E57" w:rsidRPr="00445EA8" w:rsidRDefault="001F3E57" w:rsidP="00F84549">
      <w:pPr>
        <w:rPr>
          <w:sz w:val="28"/>
          <w:szCs w:val="28"/>
        </w:rPr>
      </w:pPr>
      <w:r w:rsidRPr="00445EA8">
        <w:rPr>
          <w:sz w:val="28"/>
          <w:szCs w:val="28"/>
        </w:rPr>
        <w:lastRenderedPageBreak/>
        <w:t>2.</w:t>
      </w:r>
      <w:r w:rsidRPr="00445EA8">
        <w:rPr>
          <w:sz w:val="28"/>
          <w:szCs w:val="28"/>
        </w:rPr>
        <w:tab/>
        <w:t>The MCO</w:t>
      </w:r>
      <w:r w:rsidR="00E95322">
        <w:rPr>
          <w:sz w:val="28"/>
          <w:szCs w:val="28"/>
        </w:rPr>
        <w:t>s</w:t>
      </w:r>
      <w:r w:rsidRPr="00445EA8">
        <w:rPr>
          <w:sz w:val="28"/>
          <w:szCs w:val="28"/>
        </w:rPr>
        <w:t xml:space="preserve"> continue to deny and delay reimbursements, many times for reasons that are not </w:t>
      </w:r>
      <w:r w:rsidR="00F84549" w:rsidRPr="00445EA8">
        <w:rPr>
          <w:sz w:val="28"/>
          <w:szCs w:val="28"/>
        </w:rPr>
        <w:t xml:space="preserve">fully </w:t>
      </w:r>
      <w:r w:rsidRPr="00445EA8">
        <w:rPr>
          <w:sz w:val="28"/>
          <w:szCs w:val="28"/>
        </w:rPr>
        <w:t xml:space="preserve">explained until billing staff </w:t>
      </w:r>
      <w:r w:rsidR="00F84549" w:rsidRPr="00445EA8">
        <w:rPr>
          <w:sz w:val="28"/>
          <w:szCs w:val="28"/>
        </w:rPr>
        <w:t>spend multiple hours researching and questioning.  It is often found that the fault lies with the MCO and not RMS.</w:t>
      </w:r>
    </w:p>
    <w:p w14:paraId="66C173F6" w14:textId="24A20F72" w:rsidR="00D02321" w:rsidRDefault="00D02321" w:rsidP="00F84549">
      <w:pPr>
        <w:rPr>
          <w:sz w:val="28"/>
          <w:szCs w:val="28"/>
        </w:rPr>
      </w:pPr>
      <w:r w:rsidRPr="00445EA8">
        <w:rPr>
          <w:sz w:val="28"/>
          <w:szCs w:val="28"/>
        </w:rPr>
        <w:t>3.</w:t>
      </w:r>
      <w:r w:rsidRPr="00445EA8">
        <w:rPr>
          <w:sz w:val="28"/>
          <w:szCs w:val="28"/>
        </w:rPr>
        <w:tab/>
      </w:r>
      <w:r w:rsidR="009825A7">
        <w:rPr>
          <w:sz w:val="28"/>
          <w:szCs w:val="28"/>
        </w:rPr>
        <w:t>Potential f</w:t>
      </w:r>
      <w:r w:rsidRPr="00445EA8">
        <w:rPr>
          <w:sz w:val="28"/>
          <w:szCs w:val="28"/>
        </w:rPr>
        <w:t xml:space="preserve">unding shortages remain </w:t>
      </w:r>
      <w:r w:rsidR="009825A7">
        <w:rPr>
          <w:sz w:val="28"/>
          <w:szCs w:val="28"/>
        </w:rPr>
        <w:t>an ongoing issue.</w:t>
      </w:r>
    </w:p>
    <w:p w14:paraId="7837452E" w14:textId="71EB7287" w:rsidR="00B90698" w:rsidRDefault="00B90698" w:rsidP="00F845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Ongoing discussion at state level to make changes to PSR and CPST which could impact staff and service delivery in the future.</w:t>
      </w:r>
    </w:p>
    <w:p w14:paraId="70959CA0" w14:textId="3CD1A457" w:rsidR="0027106E" w:rsidRPr="00445EA8" w:rsidRDefault="0027106E" w:rsidP="00F8454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Ongoing threats related to Acts of God, ie, hurricanes, floods.</w:t>
      </w:r>
    </w:p>
    <w:p w14:paraId="2A757F4C" w14:textId="77777777" w:rsidR="00243AC0" w:rsidRPr="00445EA8" w:rsidRDefault="00243AC0" w:rsidP="00243AC0">
      <w:pPr>
        <w:rPr>
          <w:sz w:val="28"/>
          <w:szCs w:val="28"/>
        </w:rPr>
      </w:pPr>
    </w:p>
    <w:p w14:paraId="78A155BB" w14:textId="77777777" w:rsidR="00243AC0" w:rsidRPr="006644D2" w:rsidRDefault="00243AC0" w:rsidP="00F84549">
      <w:pPr>
        <w:rPr>
          <w:sz w:val="28"/>
          <w:szCs w:val="28"/>
          <w:u w:val="single"/>
        </w:rPr>
      </w:pPr>
      <w:r w:rsidRPr="006644D2">
        <w:rPr>
          <w:sz w:val="28"/>
          <w:szCs w:val="28"/>
          <w:u w:val="single"/>
        </w:rPr>
        <w:t>Opportunities:</w:t>
      </w:r>
    </w:p>
    <w:p w14:paraId="6062DFF1" w14:textId="4F122577" w:rsidR="00243AC0" w:rsidRPr="00445EA8" w:rsidRDefault="00243AC0" w:rsidP="00F84549">
      <w:pPr>
        <w:rPr>
          <w:sz w:val="28"/>
          <w:szCs w:val="28"/>
        </w:rPr>
      </w:pPr>
      <w:r w:rsidRPr="00445EA8">
        <w:rPr>
          <w:sz w:val="28"/>
          <w:szCs w:val="28"/>
        </w:rPr>
        <w:t xml:space="preserve">1.  </w:t>
      </w:r>
      <w:r w:rsidRPr="00445EA8">
        <w:rPr>
          <w:sz w:val="28"/>
          <w:szCs w:val="28"/>
        </w:rPr>
        <w:tab/>
      </w:r>
      <w:r w:rsidR="00D30F34">
        <w:rPr>
          <w:sz w:val="28"/>
          <w:szCs w:val="28"/>
        </w:rPr>
        <w:t>Exploring expansion of services, ie, Peer Support; Primary Care</w:t>
      </w:r>
      <w:r w:rsidR="001F3E57" w:rsidRPr="00445EA8">
        <w:rPr>
          <w:sz w:val="28"/>
          <w:szCs w:val="28"/>
        </w:rPr>
        <w:t xml:space="preserve"> </w:t>
      </w:r>
      <w:r w:rsidR="00D30F34">
        <w:rPr>
          <w:sz w:val="28"/>
          <w:szCs w:val="28"/>
        </w:rPr>
        <w:t>to increase accessibility and array of services offered.</w:t>
      </w:r>
    </w:p>
    <w:p w14:paraId="0CBDD2EA" w14:textId="09FFA43F" w:rsidR="004209B1" w:rsidRDefault="00243AC0" w:rsidP="00F84549">
      <w:pPr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Pr="00445EA8">
        <w:rPr>
          <w:sz w:val="28"/>
          <w:szCs w:val="28"/>
        </w:rPr>
        <w:tab/>
      </w:r>
      <w:r w:rsidR="004209B1">
        <w:rPr>
          <w:sz w:val="28"/>
          <w:szCs w:val="28"/>
        </w:rPr>
        <w:t>On-line trainings</w:t>
      </w:r>
      <w:r w:rsidR="001F3E57" w:rsidRPr="00445EA8">
        <w:rPr>
          <w:sz w:val="28"/>
          <w:szCs w:val="28"/>
        </w:rPr>
        <w:t xml:space="preserve"> </w:t>
      </w:r>
      <w:r w:rsidR="004209B1">
        <w:rPr>
          <w:sz w:val="28"/>
          <w:szCs w:val="28"/>
        </w:rPr>
        <w:t>and in-services are frequently offered by MCOs</w:t>
      </w:r>
      <w:r w:rsidR="00595387">
        <w:rPr>
          <w:sz w:val="28"/>
          <w:szCs w:val="28"/>
        </w:rPr>
        <w:t xml:space="preserve"> and LDH, </w:t>
      </w:r>
      <w:r w:rsidR="004209B1">
        <w:rPr>
          <w:sz w:val="28"/>
          <w:szCs w:val="28"/>
        </w:rPr>
        <w:t xml:space="preserve">allowing staff </w:t>
      </w:r>
      <w:r w:rsidR="00595387">
        <w:rPr>
          <w:sz w:val="28"/>
          <w:szCs w:val="28"/>
        </w:rPr>
        <w:t xml:space="preserve">to take advantage of </w:t>
      </w:r>
      <w:r w:rsidR="004209B1">
        <w:rPr>
          <w:sz w:val="28"/>
          <w:szCs w:val="28"/>
        </w:rPr>
        <w:t>continuing education in service provision</w:t>
      </w:r>
      <w:r w:rsidR="000F5E96">
        <w:rPr>
          <w:sz w:val="28"/>
          <w:szCs w:val="28"/>
        </w:rPr>
        <w:t xml:space="preserve"> at no charge.</w:t>
      </w:r>
    </w:p>
    <w:p w14:paraId="057B368F" w14:textId="26CFA276" w:rsidR="00F84549" w:rsidRDefault="00F84549" w:rsidP="00F84549">
      <w:pPr>
        <w:rPr>
          <w:sz w:val="28"/>
          <w:szCs w:val="28"/>
        </w:rPr>
      </w:pPr>
      <w:r w:rsidRPr="00445EA8">
        <w:rPr>
          <w:sz w:val="28"/>
          <w:szCs w:val="28"/>
        </w:rPr>
        <w:t>3.</w:t>
      </w:r>
      <w:r w:rsidRPr="00445EA8">
        <w:rPr>
          <w:sz w:val="28"/>
          <w:szCs w:val="28"/>
        </w:rPr>
        <w:tab/>
      </w:r>
      <w:r w:rsidR="00791EC9">
        <w:rPr>
          <w:sz w:val="28"/>
          <w:szCs w:val="28"/>
        </w:rPr>
        <w:t>Managed Care contracts are on hold</w:t>
      </w:r>
      <w:r w:rsidRPr="00445EA8">
        <w:rPr>
          <w:sz w:val="28"/>
          <w:szCs w:val="28"/>
        </w:rPr>
        <w:t xml:space="preserve"> </w:t>
      </w:r>
      <w:r w:rsidR="00791EC9">
        <w:rPr>
          <w:sz w:val="28"/>
          <w:szCs w:val="28"/>
        </w:rPr>
        <w:t xml:space="preserve">at this time, therefore no significant changes </w:t>
      </w:r>
      <w:r w:rsidR="00992B40">
        <w:rPr>
          <w:sz w:val="28"/>
          <w:szCs w:val="28"/>
        </w:rPr>
        <w:t xml:space="preserve">in </w:t>
      </w:r>
      <w:r w:rsidR="00EB124D">
        <w:rPr>
          <w:sz w:val="28"/>
          <w:szCs w:val="28"/>
        </w:rPr>
        <w:t xml:space="preserve">business </w:t>
      </w:r>
      <w:r w:rsidR="00992B40">
        <w:rPr>
          <w:sz w:val="28"/>
          <w:szCs w:val="28"/>
        </w:rPr>
        <w:t xml:space="preserve">practices </w:t>
      </w:r>
      <w:r w:rsidR="00791EC9">
        <w:rPr>
          <w:sz w:val="28"/>
          <w:szCs w:val="28"/>
        </w:rPr>
        <w:t>are expected in the near future.</w:t>
      </w:r>
    </w:p>
    <w:p w14:paraId="06984DE1" w14:textId="77594CDC" w:rsidR="00D30F34" w:rsidRDefault="00D30F34" w:rsidP="00F8454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Targeted marketing efforts in place to </w:t>
      </w:r>
      <w:r w:rsidR="004431B3">
        <w:rPr>
          <w:sz w:val="28"/>
          <w:szCs w:val="28"/>
        </w:rPr>
        <w:t>attract and retain staff.</w:t>
      </w:r>
    </w:p>
    <w:p w14:paraId="37E6983F" w14:textId="7E79AB7E" w:rsidR="004431B3" w:rsidRDefault="004431B3" w:rsidP="00F8454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Good reputation in the community can potentially increase referrals and therefore, revenue.</w:t>
      </w:r>
    </w:p>
    <w:p w14:paraId="1CB4F178" w14:textId="0F0CA592" w:rsidR="004431B3" w:rsidRDefault="004431B3" w:rsidP="00F84549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Consistent input of members, stakeholders, employees to allow concerns to be addressed expediently for prevention of escalation into critical issues.</w:t>
      </w:r>
    </w:p>
    <w:p w14:paraId="733895D9" w14:textId="0A8E7FA0" w:rsidR="004D1DBA" w:rsidRPr="00445EA8" w:rsidRDefault="004D1DBA" w:rsidP="00F84549">
      <w:pPr>
        <w:rPr>
          <w:sz w:val="28"/>
          <w:szCs w:val="28"/>
        </w:rPr>
      </w:pPr>
      <w:r>
        <w:rPr>
          <w:sz w:val="28"/>
          <w:szCs w:val="28"/>
        </w:rPr>
        <w:t>7. Access to the Telehealth mode of service delivery.</w:t>
      </w:r>
    </w:p>
    <w:p w14:paraId="4FD908B8" w14:textId="1000C1C6" w:rsidR="00243AC0" w:rsidRPr="00445EA8" w:rsidRDefault="00243AC0" w:rsidP="00F84549">
      <w:pPr>
        <w:rPr>
          <w:sz w:val="28"/>
          <w:szCs w:val="28"/>
        </w:rPr>
      </w:pPr>
    </w:p>
    <w:p w14:paraId="60EDA40D" w14:textId="77777777" w:rsidR="00243AC0" w:rsidRPr="00445EA8" w:rsidRDefault="00243AC0" w:rsidP="00243AC0">
      <w:pPr>
        <w:rPr>
          <w:sz w:val="28"/>
          <w:szCs w:val="28"/>
        </w:rPr>
      </w:pPr>
      <w:r w:rsidRPr="00445EA8">
        <w:rPr>
          <w:b/>
          <w:sz w:val="28"/>
          <w:szCs w:val="28"/>
        </w:rPr>
        <w:t>RMS Capabilities to Achieve Goals:</w:t>
      </w:r>
    </w:p>
    <w:p w14:paraId="17BB64C3" w14:textId="77777777" w:rsidR="00243AC0" w:rsidRPr="00445EA8" w:rsidRDefault="00243AC0" w:rsidP="00243AC0">
      <w:pPr>
        <w:rPr>
          <w:sz w:val="28"/>
          <w:szCs w:val="28"/>
        </w:rPr>
      </w:pPr>
    </w:p>
    <w:p w14:paraId="0B153EBF" w14:textId="1B2E2281" w:rsidR="00243AC0" w:rsidRPr="00445EA8" w:rsidRDefault="00243AC0" w:rsidP="00243AC0">
      <w:pPr>
        <w:rPr>
          <w:sz w:val="28"/>
          <w:szCs w:val="28"/>
        </w:rPr>
      </w:pPr>
      <w:r w:rsidRPr="00445EA8">
        <w:rPr>
          <w:sz w:val="28"/>
          <w:szCs w:val="28"/>
        </w:rPr>
        <w:t>1.</w:t>
      </w:r>
      <w:r w:rsidRPr="00445EA8">
        <w:rPr>
          <w:sz w:val="28"/>
          <w:szCs w:val="28"/>
        </w:rPr>
        <w:tab/>
      </w:r>
      <w:r w:rsidR="00F84549" w:rsidRPr="00445EA8">
        <w:rPr>
          <w:sz w:val="28"/>
          <w:szCs w:val="28"/>
        </w:rPr>
        <w:t xml:space="preserve">The </w:t>
      </w:r>
      <w:r w:rsidRPr="00445EA8">
        <w:rPr>
          <w:sz w:val="28"/>
          <w:szCs w:val="28"/>
        </w:rPr>
        <w:t>RMS administrative team has managed change for</w:t>
      </w:r>
      <w:r w:rsidR="00F84549" w:rsidRPr="00445EA8">
        <w:rPr>
          <w:sz w:val="28"/>
          <w:szCs w:val="28"/>
        </w:rPr>
        <w:t xml:space="preserve"> 25 years</w:t>
      </w:r>
      <w:r w:rsidRPr="00445EA8">
        <w:rPr>
          <w:sz w:val="28"/>
          <w:szCs w:val="28"/>
        </w:rPr>
        <w:t xml:space="preserve">.  The agency has staff in place to anticipate and manage changes, both financially and regulatory, for the </w:t>
      </w:r>
      <w:r w:rsidR="00101B24">
        <w:rPr>
          <w:sz w:val="28"/>
          <w:szCs w:val="28"/>
        </w:rPr>
        <w:t>year 2020</w:t>
      </w:r>
      <w:r w:rsidRPr="00445EA8">
        <w:rPr>
          <w:sz w:val="28"/>
          <w:szCs w:val="28"/>
        </w:rPr>
        <w:t xml:space="preserve">.  </w:t>
      </w:r>
    </w:p>
    <w:p w14:paraId="4914D7D0" w14:textId="30AB6F38" w:rsidR="00243AC0" w:rsidRDefault="00243AC0" w:rsidP="00243AC0">
      <w:pPr>
        <w:rPr>
          <w:sz w:val="28"/>
          <w:szCs w:val="28"/>
        </w:rPr>
      </w:pPr>
      <w:r w:rsidRPr="00445EA8">
        <w:rPr>
          <w:sz w:val="28"/>
          <w:szCs w:val="28"/>
        </w:rPr>
        <w:t>2.</w:t>
      </w:r>
      <w:r w:rsidRPr="00445EA8">
        <w:rPr>
          <w:sz w:val="28"/>
          <w:szCs w:val="28"/>
        </w:rPr>
        <w:tab/>
        <w:t xml:space="preserve"> </w:t>
      </w:r>
      <w:r w:rsidR="00F84549" w:rsidRPr="00445EA8">
        <w:rPr>
          <w:sz w:val="28"/>
          <w:szCs w:val="28"/>
        </w:rPr>
        <w:t xml:space="preserve">RMS continues to have contacts with </w:t>
      </w:r>
      <w:r w:rsidRPr="00445EA8">
        <w:rPr>
          <w:sz w:val="28"/>
          <w:szCs w:val="28"/>
        </w:rPr>
        <w:t xml:space="preserve">members of the legislative body, which will allow input into the budgetary </w:t>
      </w:r>
      <w:r w:rsidR="00F84549" w:rsidRPr="00445EA8">
        <w:rPr>
          <w:sz w:val="28"/>
          <w:szCs w:val="28"/>
        </w:rPr>
        <w:t xml:space="preserve">and regulatory </w:t>
      </w:r>
      <w:r w:rsidRPr="00445EA8">
        <w:rPr>
          <w:sz w:val="28"/>
          <w:szCs w:val="28"/>
        </w:rPr>
        <w:t>process in 20</w:t>
      </w:r>
      <w:r w:rsidR="006644D2">
        <w:rPr>
          <w:sz w:val="28"/>
          <w:szCs w:val="28"/>
        </w:rPr>
        <w:t>20</w:t>
      </w:r>
      <w:r w:rsidRPr="00445EA8">
        <w:rPr>
          <w:sz w:val="28"/>
          <w:szCs w:val="28"/>
        </w:rPr>
        <w:t xml:space="preserve">, helping prepare for potential </w:t>
      </w:r>
      <w:r w:rsidR="006644D2">
        <w:rPr>
          <w:sz w:val="28"/>
          <w:szCs w:val="28"/>
        </w:rPr>
        <w:t xml:space="preserve">monetary and </w:t>
      </w:r>
      <w:r w:rsidR="00A74362">
        <w:rPr>
          <w:sz w:val="28"/>
          <w:szCs w:val="28"/>
        </w:rPr>
        <w:t xml:space="preserve">other </w:t>
      </w:r>
      <w:r w:rsidR="006644D2">
        <w:rPr>
          <w:sz w:val="28"/>
          <w:szCs w:val="28"/>
        </w:rPr>
        <w:t>business issues</w:t>
      </w:r>
      <w:r w:rsidRPr="00445EA8">
        <w:rPr>
          <w:sz w:val="28"/>
          <w:szCs w:val="28"/>
        </w:rPr>
        <w:t xml:space="preserve">.   </w:t>
      </w:r>
    </w:p>
    <w:p w14:paraId="3BD6735D" w14:textId="0E026F46" w:rsidR="00AA22A1" w:rsidRPr="00445EA8" w:rsidRDefault="00AA22A1" w:rsidP="00243AC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Continued participation in monthly Provider Meetings to gather new information and develop relationships with other MHR Agencies</w:t>
      </w:r>
      <w:r w:rsidR="004F2A17">
        <w:rPr>
          <w:sz w:val="28"/>
          <w:szCs w:val="28"/>
        </w:rPr>
        <w:t xml:space="preserve"> </w:t>
      </w:r>
      <w:r w:rsidR="00D90413">
        <w:rPr>
          <w:sz w:val="28"/>
          <w:szCs w:val="28"/>
        </w:rPr>
        <w:t xml:space="preserve">and stakeholders </w:t>
      </w:r>
      <w:r w:rsidR="006402DE">
        <w:rPr>
          <w:sz w:val="28"/>
          <w:szCs w:val="28"/>
        </w:rPr>
        <w:t>that will</w:t>
      </w:r>
      <w:r w:rsidR="004F2A17">
        <w:rPr>
          <w:sz w:val="28"/>
          <w:szCs w:val="28"/>
        </w:rPr>
        <w:t xml:space="preserve"> enable proactiv</w:t>
      </w:r>
      <w:r w:rsidR="00C078E7">
        <w:rPr>
          <w:sz w:val="28"/>
          <w:szCs w:val="28"/>
        </w:rPr>
        <w:t>ity</w:t>
      </w:r>
      <w:r w:rsidR="004F2A17">
        <w:rPr>
          <w:sz w:val="28"/>
          <w:szCs w:val="28"/>
        </w:rPr>
        <w:t xml:space="preserve"> within the Mental Health Rehabilitation framework. </w:t>
      </w:r>
    </w:p>
    <w:p w14:paraId="51640133" w14:textId="77777777" w:rsidR="007F0848" w:rsidRPr="00445EA8" w:rsidRDefault="007F0848" w:rsidP="00E61A8D">
      <w:pPr>
        <w:rPr>
          <w:sz w:val="28"/>
          <w:szCs w:val="28"/>
        </w:rPr>
      </w:pPr>
    </w:p>
    <w:sectPr w:rsidR="007F0848" w:rsidRPr="0044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2C1"/>
    <w:multiLevelType w:val="hybridMultilevel"/>
    <w:tmpl w:val="64B4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113A"/>
    <w:multiLevelType w:val="hybridMultilevel"/>
    <w:tmpl w:val="1584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EC5"/>
    <w:multiLevelType w:val="hybridMultilevel"/>
    <w:tmpl w:val="53624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C3C17"/>
    <w:multiLevelType w:val="hybridMultilevel"/>
    <w:tmpl w:val="DC9E4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1160"/>
    <w:multiLevelType w:val="hybridMultilevel"/>
    <w:tmpl w:val="6C06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8D"/>
    <w:rsid w:val="000060A2"/>
    <w:rsid w:val="000138C4"/>
    <w:rsid w:val="00021A54"/>
    <w:rsid w:val="00043C31"/>
    <w:rsid w:val="00050568"/>
    <w:rsid w:val="000514A2"/>
    <w:rsid w:val="0006059B"/>
    <w:rsid w:val="0008384D"/>
    <w:rsid w:val="000C03D1"/>
    <w:rsid w:val="000C31D3"/>
    <w:rsid w:val="000F1440"/>
    <w:rsid w:val="000F5E96"/>
    <w:rsid w:val="00101B24"/>
    <w:rsid w:val="00106EE2"/>
    <w:rsid w:val="00140DDE"/>
    <w:rsid w:val="00152BC3"/>
    <w:rsid w:val="001560D0"/>
    <w:rsid w:val="00166757"/>
    <w:rsid w:val="001B1E74"/>
    <w:rsid w:val="001C572A"/>
    <w:rsid w:val="001F3E57"/>
    <w:rsid w:val="002202A4"/>
    <w:rsid w:val="00243AC0"/>
    <w:rsid w:val="0027106E"/>
    <w:rsid w:val="002A00BA"/>
    <w:rsid w:val="002B067D"/>
    <w:rsid w:val="002B3BD5"/>
    <w:rsid w:val="002B71CB"/>
    <w:rsid w:val="002C01D6"/>
    <w:rsid w:val="002C2AE6"/>
    <w:rsid w:val="002F70A0"/>
    <w:rsid w:val="0031387F"/>
    <w:rsid w:val="00316645"/>
    <w:rsid w:val="00322F07"/>
    <w:rsid w:val="00324C8D"/>
    <w:rsid w:val="00343CBE"/>
    <w:rsid w:val="00384BFF"/>
    <w:rsid w:val="00395168"/>
    <w:rsid w:val="00396A8A"/>
    <w:rsid w:val="003A7442"/>
    <w:rsid w:val="003B691E"/>
    <w:rsid w:val="003C0022"/>
    <w:rsid w:val="003C06D9"/>
    <w:rsid w:val="003C7D6C"/>
    <w:rsid w:val="003D2ED4"/>
    <w:rsid w:val="003F4120"/>
    <w:rsid w:val="003F4694"/>
    <w:rsid w:val="004209B1"/>
    <w:rsid w:val="004211A4"/>
    <w:rsid w:val="00432A2D"/>
    <w:rsid w:val="004431B3"/>
    <w:rsid w:val="00445EA8"/>
    <w:rsid w:val="00451504"/>
    <w:rsid w:val="004826CD"/>
    <w:rsid w:val="004C51B0"/>
    <w:rsid w:val="004D1DBA"/>
    <w:rsid w:val="004D29D5"/>
    <w:rsid w:val="004D34CB"/>
    <w:rsid w:val="004F2A17"/>
    <w:rsid w:val="004F7B07"/>
    <w:rsid w:val="00515214"/>
    <w:rsid w:val="00551624"/>
    <w:rsid w:val="005548A8"/>
    <w:rsid w:val="00575207"/>
    <w:rsid w:val="00595387"/>
    <w:rsid w:val="005F0921"/>
    <w:rsid w:val="005F49AC"/>
    <w:rsid w:val="005F5023"/>
    <w:rsid w:val="006122D8"/>
    <w:rsid w:val="00613F49"/>
    <w:rsid w:val="00621C16"/>
    <w:rsid w:val="0063107B"/>
    <w:rsid w:val="006370A9"/>
    <w:rsid w:val="006402DE"/>
    <w:rsid w:val="00644342"/>
    <w:rsid w:val="0065419C"/>
    <w:rsid w:val="006644D2"/>
    <w:rsid w:val="006861DB"/>
    <w:rsid w:val="006A37FB"/>
    <w:rsid w:val="006A3B4A"/>
    <w:rsid w:val="006A531C"/>
    <w:rsid w:val="006B7F06"/>
    <w:rsid w:val="006D6126"/>
    <w:rsid w:val="006E3001"/>
    <w:rsid w:val="006E541E"/>
    <w:rsid w:val="006E7C78"/>
    <w:rsid w:val="006F457F"/>
    <w:rsid w:val="00746B83"/>
    <w:rsid w:val="007579AF"/>
    <w:rsid w:val="00767179"/>
    <w:rsid w:val="00770BDF"/>
    <w:rsid w:val="00791EC9"/>
    <w:rsid w:val="007D48C4"/>
    <w:rsid w:val="007F0848"/>
    <w:rsid w:val="007F597A"/>
    <w:rsid w:val="0082401E"/>
    <w:rsid w:val="00851631"/>
    <w:rsid w:val="00875345"/>
    <w:rsid w:val="00880878"/>
    <w:rsid w:val="0088112B"/>
    <w:rsid w:val="008B3AAF"/>
    <w:rsid w:val="008C5009"/>
    <w:rsid w:val="008F10D4"/>
    <w:rsid w:val="008F1BD1"/>
    <w:rsid w:val="009205FB"/>
    <w:rsid w:val="009227AD"/>
    <w:rsid w:val="00927593"/>
    <w:rsid w:val="0093740A"/>
    <w:rsid w:val="0095035A"/>
    <w:rsid w:val="009549EB"/>
    <w:rsid w:val="00957316"/>
    <w:rsid w:val="00973432"/>
    <w:rsid w:val="009825A7"/>
    <w:rsid w:val="00983B6C"/>
    <w:rsid w:val="00992A23"/>
    <w:rsid w:val="00992B40"/>
    <w:rsid w:val="009B2138"/>
    <w:rsid w:val="009B55A3"/>
    <w:rsid w:val="009D0F8F"/>
    <w:rsid w:val="009D59FB"/>
    <w:rsid w:val="00A13132"/>
    <w:rsid w:val="00A1341E"/>
    <w:rsid w:val="00A1612C"/>
    <w:rsid w:val="00A55A22"/>
    <w:rsid w:val="00A74362"/>
    <w:rsid w:val="00AA22A1"/>
    <w:rsid w:val="00AA7B67"/>
    <w:rsid w:val="00AB03E0"/>
    <w:rsid w:val="00AC31BC"/>
    <w:rsid w:val="00AD5065"/>
    <w:rsid w:val="00AD6D30"/>
    <w:rsid w:val="00AE71D2"/>
    <w:rsid w:val="00B0792F"/>
    <w:rsid w:val="00B12E72"/>
    <w:rsid w:val="00B12FBA"/>
    <w:rsid w:val="00B136ED"/>
    <w:rsid w:val="00B138F2"/>
    <w:rsid w:val="00B17901"/>
    <w:rsid w:val="00B23AF2"/>
    <w:rsid w:val="00B3729E"/>
    <w:rsid w:val="00B444C6"/>
    <w:rsid w:val="00B52EB7"/>
    <w:rsid w:val="00B64C58"/>
    <w:rsid w:val="00B86806"/>
    <w:rsid w:val="00B90698"/>
    <w:rsid w:val="00BA22B1"/>
    <w:rsid w:val="00BA2A58"/>
    <w:rsid w:val="00BC38EA"/>
    <w:rsid w:val="00BC439C"/>
    <w:rsid w:val="00BD2E83"/>
    <w:rsid w:val="00C0001A"/>
    <w:rsid w:val="00C078E7"/>
    <w:rsid w:val="00C23B7C"/>
    <w:rsid w:val="00C50993"/>
    <w:rsid w:val="00C63D28"/>
    <w:rsid w:val="00C63D6A"/>
    <w:rsid w:val="00C70A81"/>
    <w:rsid w:val="00C82E67"/>
    <w:rsid w:val="00C83E24"/>
    <w:rsid w:val="00CD21C8"/>
    <w:rsid w:val="00CD31BD"/>
    <w:rsid w:val="00CD7315"/>
    <w:rsid w:val="00CE4113"/>
    <w:rsid w:val="00D02321"/>
    <w:rsid w:val="00D20B30"/>
    <w:rsid w:val="00D30F34"/>
    <w:rsid w:val="00D32CF0"/>
    <w:rsid w:val="00D43C19"/>
    <w:rsid w:val="00D700D9"/>
    <w:rsid w:val="00D824A6"/>
    <w:rsid w:val="00D90413"/>
    <w:rsid w:val="00DA5A2C"/>
    <w:rsid w:val="00E1177D"/>
    <w:rsid w:val="00E327A0"/>
    <w:rsid w:val="00E335CA"/>
    <w:rsid w:val="00E47CF5"/>
    <w:rsid w:val="00E61A8D"/>
    <w:rsid w:val="00E669E8"/>
    <w:rsid w:val="00E95322"/>
    <w:rsid w:val="00EB124D"/>
    <w:rsid w:val="00EB51D5"/>
    <w:rsid w:val="00EC7150"/>
    <w:rsid w:val="00ED5FE5"/>
    <w:rsid w:val="00EE1714"/>
    <w:rsid w:val="00F15274"/>
    <w:rsid w:val="00F3064A"/>
    <w:rsid w:val="00F34E45"/>
    <w:rsid w:val="00F37896"/>
    <w:rsid w:val="00F56FA9"/>
    <w:rsid w:val="00F641A6"/>
    <w:rsid w:val="00F84549"/>
    <w:rsid w:val="00FE492C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5F3D"/>
  <w15:chartTrackingRefBased/>
  <w15:docId w15:val="{F1BAD8F4-998B-4910-9D67-AB9CED69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7F06"/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B7F06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24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Bailey</dc:creator>
  <cp:keywords/>
  <dc:description/>
  <cp:lastModifiedBy>Mary Ellen Bailey</cp:lastModifiedBy>
  <cp:revision>152</cp:revision>
  <dcterms:created xsi:type="dcterms:W3CDTF">2019-12-31T17:23:00Z</dcterms:created>
  <dcterms:modified xsi:type="dcterms:W3CDTF">2020-01-10T19:48:00Z</dcterms:modified>
</cp:coreProperties>
</file>